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F509" w14:textId="77777777" w:rsidR="00FF1A61" w:rsidRDefault="00FF1A61" w:rsidP="00FF1A61">
      <w:pPr>
        <w:spacing w:before="0" w:after="0"/>
        <w:jc w:val="right"/>
        <w:rPr>
          <w:highlight w:val="white"/>
        </w:rPr>
      </w:pPr>
      <w:r w:rsidRPr="00042631">
        <w:rPr>
          <w:noProof/>
        </w:rPr>
        <w:drawing>
          <wp:inline distT="0" distB="0" distL="0" distR="0" wp14:anchorId="4E4AA1B7" wp14:editId="6DCFC3E6">
            <wp:extent cx="2334164" cy="631089"/>
            <wp:effectExtent l="0" t="0" r="3175" b="4445"/>
            <wp:docPr id="1" name="Picture 1" descr="Logo: RHNTC Reproductive Health National Trai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HNTC Reproductive Health National Training Cent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7819" cy="642892"/>
                    </a:xfrm>
                    <a:prstGeom prst="rect">
                      <a:avLst/>
                    </a:prstGeom>
                  </pic:spPr>
                </pic:pic>
              </a:graphicData>
            </a:graphic>
          </wp:inline>
        </w:drawing>
      </w:r>
    </w:p>
    <w:p w14:paraId="768B41D0" w14:textId="77777777" w:rsidR="00FF1A61" w:rsidRDefault="00F81977" w:rsidP="00FF1A61">
      <w:pPr>
        <w:pStyle w:val="Heading1"/>
        <w:rPr>
          <w:color w:val="0B5394"/>
          <w:sz w:val="16"/>
          <w:szCs w:val="16"/>
        </w:rPr>
      </w:pPr>
      <w:r w:rsidRPr="00FF1A61">
        <w:rPr>
          <w:highlight w:val="white"/>
        </w:rPr>
        <w:t xml:space="preserve">TPP Program Grantee </w:t>
      </w:r>
      <w:sdt>
        <w:sdtPr>
          <w:tag w:val="goog_rdk_1"/>
          <w:id w:val="-547762103"/>
        </w:sdtPr>
        <w:sdtContent/>
      </w:sdt>
      <w:r w:rsidRPr="00FF1A61">
        <w:rPr>
          <w:highlight w:val="white"/>
        </w:rPr>
        <w:t>Dissemination</w:t>
      </w:r>
      <w:r w:rsidR="006A5BD7" w:rsidRPr="00042631">
        <w:rPr>
          <w:highlight w:val="white"/>
        </w:rPr>
        <w:t xml:space="preserve"> </w:t>
      </w:r>
      <w:r w:rsidR="00FF1A61">
        <w:rPr>
          <w:highlight w:val="white"/>
        </w:rPr>
        <w:br/>
      </w:r>
      <w:r w:rsidRPr="00042631">
        <w:rPr>
          <w:highlight w:val="white"/>
        </w:rPr>
        <w:t>Planning Guide and Template</w:t>
      </w:r>
    </w:p>
    <w:p w14:paraId="69C66628" w14:textId="70BDEFD2" w:rsidR="006A5BD7" w:rsidRPr="00FF1A61" w:rsidRDefault="00F81977" w:rsidP="006A5BD7">
      <w:pPr>
        <w:spacing w:before="0" w:after="120"/>
        <w:rPr>
          <w:rFonts w:ascii="Arial" w:hAnsi="Arial" w:cs="Arial"/>
          <w:b/>
          <w:bCs/>
          <w:color w:val="000000" w:themeColor="text1"/>
          <w:sz w:val="22"/>
          <w:szCs w:val="22"/>
        </w:rPr>
      </w:pPr>
      <w:r w:rsidRPr="006A5BD7">
        <w:rPr>
          <w:rFonts w:ascii="Arial" w:hAnsi="Arial" w:cs="Arial"/>
          <w:sz w:val="22"/>
          <w:szCs w:val="22"/>
        </w:rPr>
        <w:t>Dissemination is sharing or distributing information and knowledge. Disseminating project learning and knowledge is also an expectation of your TPP Program grant. This template is designed to help TPP grantees—Tiers 1 and 2 alike—plan for dissemination of their successes, failures, and learnings. Dissemination of your own knowledge will help others avoid recreating the wheel. Instead, they can leverage or build upon what you have already begun.</w:t>
      </w:r>
    </w:p>
    <w:p w14:paraId="00000002" w14:textId="41A651C9" w:rsidR="00540C35" w:rsidRPr="006A5BD7" w:rsidRDefault="00F81977" w:rsidP="006A5BD7">
      <w:pPr>
        <w:spacing w:before="0" w:after="360"/>
        <w:rPr>
          <w:rFonts w:ascii="Arial" w:hAnsi="Arial" w:cs="Arial"/>
          <w:b/>
          <w:bCs/>
          <w:color w:val="0B5394"/>
          <w:sz w:val="22"/>
          <w:szCs w:val="22"/>
          <w:highlight w:val="white"/>
        </w:rPr>
      </w:pPr>
      <w:r w:rsidRPr="006A5BD7">
        <w:rPr>
          <w:rFonts w:ascii="Arial" w:hAnsi="Arial" w:cs="Arial"/>
          <w:sz w:val="22"/>
          <w:szCs w:val="22"/>
        </w:rPr>
        <w:t>As a starting point for crafting your dissemination plan, follow the steps below. It may be useful to work with a broader team on Steps 1-3, and a smaller team for Steps 4-6. Use the dissemination template provided as a guide, adapting it to fit your organization’s needs.</w:t>
      </w:r>
    </w:p>
    <w:p w14:paraId="4F240BD8" w14:textId="2E279A36" w:rsidR="00FF1A61" w:rsidRDefault="00F81977" w:rsidP="00FF1A61">
      <w:pPr>
        <w:pStyle w:val="Heading2"/>
        <w:rPr>
          <w:sz w:val="22"/>
          <w:szCs w:val="22"/>
        </w:rPr>
      </w:pPr>
      <w:r w:rsidRPr="00FF1A61">
        <w:t>Step 1: Collect</w:t>
      </w:r>
      <w:r w:rsidRPr="00347BBB">
        <w:t xml:space="preserve"> your learnings.</w:t>
      </w:r>
    </w:p>
    <w:p w14:paraId="00000003" w14:textId="249C67A9" w:rsidR="00540C35" w:rsidRPr="006A5BD7" w:rsidRDefault="00F81977" w:rsidP="00FF1A61">
      <w:pPr>
        <w:spacing w:before="0" w:after="0"/>
        <w:rPr>
          <w:rFonts w:ascii="Arial" w:hAnsi="Arial" w:cs="Arial"/>
          <w:sz w:val="22"/>
          <w:szCs w:val="22"/>
        </w:rPr>
      </w:pPr>
      <w:r w:rsidRPr="006A5BD7">
        <w:rPr>
          <w:rFonts w:ascii="Arial" w:hAnsi="Arial" w:cs="Arial"/>
          <w:sz w:val="22"/>
          <w:szCs w:val="22"/>
        </w:rPr>
        <w:t>Throughout your project, you have been collecting data and identifying learnings. Referencing your continuous quality improvement (CQI) notes, learning agendas, and site visit reports, compile your learnings into a list, long or short. Reference</w:t>
      </w:r>
      <w:hyperlink r:id="rId10">
        <w:r w:rsidRPr="006A5BD7">
          <w:rPr>
            <w:rFonts w:ascii="Arial" w:hAnsi="Arial" w:cs="Arial"/>
            <w:color w:val="1155CC"/>
            <w:sz w:val="22"/>
            <w:szCs w:val="22"/>
          </w:rPr>
          <w:t xml:space="preserve"> </w:t>
        </w:r>
      </w:hyperlink>
      <w:hyperlink r:id="rId11">
        <w:r w:rsidRPr="006A5BD7">
          <w:rPr>
            <w:rFonts w:ascii="Arial" w:hAnsi="Arial" w:cs="Arial"/>
            <w:color w:val="1155CC"/>
            <w:sz w:val="22"/>
            <w:szCs w:val="22"/>
            <w:u w:val="single"/>
          </w:rPr>
          <w:t>this qualitative data analysis</w:t>
        </w:r>
      </w:hyperlink>
      <w:hyperlink r:id="rId12">
        <w:r w:rsidRPr="006A5BD7">
          <w:rPr>
            <w:rFonts w:ascii="Arial" w:hAnsi="Arial" w:cs="Arial"/>
            <w:color w:val="1155CC"/>
            <w:sz w:val="22"/>
            <w:szCs w:val="22"/>
          </w:rPr>
          <w:t xml:space="preserve"> </w:t>
        </w:r>
      </w:hyperlink>
      <w:r w:rsidRPr="006A5BD7">
        <w:rPr>
          <w:rFonts w:ascii="Arial" w:hAnsi="Arial" w:cs="Arial"/>
          <w:sz w:val="22"/>
          <w:szCs w:val="22"/>
        </w:rPr>
        <w:t>resource for more guidance on how to collect your learnings.</w:t>
      </w:r>
    </w:p>
    <w:p w14:paraId="0928070A" w14:textId="4053CAE1" w:rsidR="00FF1A61" w:rsidRDefault="00F81977" w:rsidP="00FF1A61">
      <w:pPr>
        <w:pStyle w:val="Heading2"/>
        <w:rPr>
          <w:color w:val="1F497D"/>
          <w:sz w:val="22"/>
          <w:szCs w:val="22"/>
        </w:rPr>
      </w:pPr>
      <w:r w:rsidRPr="00347BBB">
        <w:t>Step 2: Analyze your learnings. What do you want to share?</w:t>
      </w:r>
    </w:p>
    <w:p w14:paraId="00000004" w14:textId="1F41777E" w:rsidR="00540C35" w:rsidRPr="006A5BD7" w:rsidRDefault="00F81977" w:rsidP="00FF1A61">
      <w:pPr>
        <w:spacing w:before="0" w:after="0"/>
        <w:rPr>
          <w:rFonts w:ascii="Arial" w:hAnsi="Arial" w:cs="Arial"/>
          <w:sz w:val="22"/>
          <w:szCs w:val="22"/>
        </w:rPr>
      </w:pPr>
      <w:r w:rsidRPr="006A5BD7">
        <w:rPr>
          <w:rFonts w:ascii="Arial" w:hAnsi="Arial" w:cs="Arial"/>
          <w:sz w:val="22"/>
          <w:szCs w:val="22"/>
        </w:rPr>
        <w:t xml:space="preserve">Work with your evaluation team to review the data you have collected and to determine what you want to share. Use </w:t>
      </w:r>
      <w:hyperlink r:id="rId13">
        <w:r w:rsidRPr="006A5BD7">
          <w:rPr>
            <w:rFonts w:ascii="Arial" w:hAnsi="Arial" w:cs="Arial"/>
            <w:color w:val="1155CC"/>
            <w:sz w:val="22"/>
            <w:szCs w:val="22"/>
            <w:u w:val="single"/>
          </w:rPr>
          <w:t>innovative</w:t>
        </w:r>
      </w:hyperlink>
      <w:r w:rsidRPr="006A5BD7">
        <w:rPr>
          <w:rFonts w:ascii="Arial" w:hAnsi="Arial" w:cs="Arial"/>
          <w:sz w:val="22"/>
          <w:szCs w:val="22"/>
        </w:rPr>
        <w:t xml:space="preserve"> methods </w:t>
      </w:r>
      <w:r w:rsidR="006A5BD7">
        <w:rPr>
          <w:rFonts w:ascii="Arial" w:hAnsi="Arial" w:cs="Arial"/>
          <w:sz w:val="22"/>
          <w:szCs w:val="22"/>
        </w:rPr>
        <w:br/>
      </w:r>
      <w:r w:rsidRPr="006A5BD7">
        <w:rPr>
          <w:rFonts w:ascii="Arial" w:hAnsi="Arial" w:cs="Arial"/>
          <w:sz w:val="22"/>
          <w:szCs w:val="22"/>
        </w:rPr>
        <w:t>for capturing insights and themes. Consider as a team:</w:t>
      </w:r>
    </w:p>
    <w:p w14:paraId="00000005" w14:textId="2D91DFFC" w:rsidR="00540C35" w:rsidRPr="006A5BD7" w:rsidRDefault="00F81977" w:rsidP="00FF1A61">
      <w:pPr>
        <w:pStyle w:val="ListParagraph"/>
        <w:numPr>
          <w:ilvl w:val="0"/>
          <w:numId w:val="6"/>
        </w:numPr>
      </w:pPr>
      <w:r w:rsidRPr="006A5BD7">
        <w:t>What lessons, experiences, failures, and successes are worth sharing? Which are most important to share?</w:t>
      </w:r>
    </w:p>
    <w:p w14:paraId="00000006" w14:textId="504A9DC3" w:rsidR="00540C35" w:rsidRPr="006A5BD7" w:rsidRDefault="00F81977" w:rsidP="00FF1A61">
      <w:pPr>
        <w:pStyle w:val="ListParagraph"/>
        <w:numPr>
          <w:ilvl w:val="0"/>
          <w:numId w:val="6"/>
        </w:numPr>
      </w:pPr>
      <w:r w:rsidRPr="006A5BD7">
        <w:t>Which of these learnings excites you most, and why?</w:t>
      </w:r>
    </w:p>
    <w:p w14:paraId="00000007" w14:textId="59932C29" w:rsidR="00540C35" w:rsidRPr="006A5BD7" w:rsidRDefault="00F81977" w:rsidP="00FF1A61">
      <w:pPr>
        <w:pStyle w:val="ListParagraph"/>
        <w:numPr>
          <w:ilvl w:val="0"/>
          <w:numId w:val="6"/>
        </w:numPr>
      </w:pPr>
      <w:r w:rsidRPr="006A5BD7">
        <w:t>What do you wish you knew before you began?</w:t>
      </w:r>
    </w:p>
    <w:p w14:paraId="5A9E726E" w14:textId="77777777" w:rsidR="00FF1A61" w:rsidRDefault="00F81977" w:rsidP="00FF1A61">
      <w:pPr>
        <w:pStyle w:val="Heading2"/>
      </w:pPr>
      <w:r w:rsidRPr="00347BBB">
        <w:t>Step 3: Create your messages.</w:t>
      </w:r>
    </w:p>
    <w:p w14:paraId="00000009" w14:textId="7F6180FD" w:rsidR="00540C35" w:rsidRPr="00FF1A61" w:rsidRDefault="00F81977" w:rsidP="00FF1A61">
      <w:pPr>
        <w:spacing w:before="0" w:after="0"/>
        <w:rPr>
          <w:rFonts w:ascii="Arial" w:hAnsi="Arial" w:cs="Arial"/>
          <w:color w:val="21617C"/>
          <w:sz w:val="28"/>
          <w:szCs w:val="28"/>
        </w:rPr>
      </w:pPr>
      <w:r w:rsidRPr="006A5BD7">
        <w:rPr>
          <w:rFonts w:ascii="Arial" w:hAnsi="Arial" w:cs="Arial"/>
          <w:sz w:val="22"/>
          <w:szCs w:val="22"/>
        </w:rPr>
        <w:t xml:space="preserve">Now that you have determined some key learnings, discover the messages that emerge from them. Consider these messages as the “lightbulbs” you want to share with others. Use teamwork and creative, </w:t>
      </w:r>
      <w:hyperlink r:id="rId14">
        <w:r w:rsidRPr="006A5BD7">
          <w:rPr>
            <w:rFonts w:ascii="Arial" w:hAnsi="Arial" w:cs="Arial"/>
            <w:color w:val="0563C1"/>
            <w:sz w:val="22"/>
            <w:szCs w:val="22"/>
            <w:u w:val="single"/>
          </w:rPr>
          <w:t>outside-the-box techniques</w:t>
        </w:r>
      </w:hyperlink>
      <w:r w:rsidRPr="006A5BD7">
        <w:rPr>
          <w:rFonts w:ascii="Arial" w:hAnsi="Arial" w:cs="Arial"/>
          <w:sz w:val="22"/>
          <w:szCs w:val="22"/>
        </w:rPr>
        <w:t xml:space="preserve"> to generate ideas for your audience. Consider a collaborative learning activity, such as think-pair-share.</w:t>
      </w:r>
    </w:p>
    <w:p w14:paraId="0000000A" w14:textId="774C4665" w:rsidR="00540C35" w:rsidRPr="006A5BD7" w:rsidRDefault="00F81977" w:rsidP="00FF1A61">
      <w:pPr>
        <w:pStyle w:val="ListParagraph"/>
        <w:numPr>
          <w:ilvl w:val="0"/>
          <w:numId w:val="7"/>
        </w:numPr>
      </w:pPr>
      <w:r w:rsidRPr="006A5BD7">
        <w:t>What key messages are emerging from your learning?</w:t>
      </w:r>
    </w:p>
    <w:p w14:paraId="0000000B" w14:textId="44358E6C" w:rsidR="00540C35" w:rsidRPr="006A5BD7" w:rsidRDefault="00F81977" w:rsidP="00FF1A61">
      <w:pPr>
        <w:pStyle w:val="ListParagraph"/>
        <w:numPr>
          <w:ilvl w:val="0"/>
          <w:numId w:val="7"/>
        </w:numPr>
      </w:pPr>
      <w:r w:rsidRPr="006A5BD7">
        <w:t>Who are your different audiences? Who will benefit most from these insights? Here, consider: clinical providers, academia, research, community planners, advocates, political representatives, youth, parents, educators, other grantees, partners, innovation communities, professional associations, etc.</w:t>
      </w:r>
    </w:p>
    <w:p w14:paraId="0000000C" w14:textId="77777777" w:rsidR="00540C35" w:rsidRPr="006A5BD7" w:rsidRDefault="00F81977" w:rsidP="00FF1A61">
      <w:pPr>
        <w:pStyle w:val="ListParagraph"/>
        <w:numPr>
          <w:ilvl w:val="0"/>
          <w:numId w:val="7"/>
        </w:numPr>
      </w:pPr>
      <w:r w:rsidRPr="006A5BD7">
        <w:t>What are the best ways to disseminate these messages?</w:t>
      </w:r>
    </w:p>
    <w:p w14:paraId="672EE300" w14:textId="55A59748" w:rsidR="005B7F6A" w:rsidRDefault="00F81977" w:rsidP="005B7F6A">
      <w:pPr>
        <w:pStyle w:val="Heading2"/>
        <w:rPr>
          <w:sz w:val="22"/>
          <w:szCs w:val="22"/>
        </w:rPr>
      </w:pPr>
      <w:r w:rsidRPr="00347BBB">
        <w:lastRenderedPageBreak/>
        <w:t>Step 4: Complete the dissemination template.</w:t>
      </w:r>
    </w:p>
    <w:p w14:paraId="0000000D" w14:textId="1CE1752A" w:rsidR="00540C35" w:rsidRPr="006A5BD7" w:rsidRDefault="00F81977" w:rsidP="005B7F6A">
      <w:pPr>
        <w:spacing w:before="0"/>
        <w:rPr>
          <w:rFonts w:ascii="Arial" w:hAnsi="Arial" w:cs="Arial"/>
          <w:sz w:val="22"/>
          <w:szCs w:val="22"/>
        </w:rPr>
      </w:pPr>
      <w:r w:rsidRPr="006A5BD7">
        <w:rPr>
          <w:rFonts w:ascii="Arial" w:hAnsi="Arial" w:cs="Arial"/>
          <w:sz w:val="22"/>
          <w:szCs w:val="22"/>
        </w:rPr>
        <w:t xml:space="preserve">Using the table below, list as many messages as you have discovered; you can prioritize these in Step </w:t>
      </w:r>
      <w:r w:rsidR="000C4327">
        <w:rPr>
          <w:rFonts w:ascii="Arial" w:hAnsi="Arial" w:cs="Arial"/>
          <w:sz w:val="22"/>
          <w:szCs w:val="22"/>
        </w:rPr>
        <w:t>6</w:t>
      </w:r>
      <w:r w:rsidRPr="006A5BD7">
        <w:rPr>
          <w:rFonts w:ascii="Arial" w:hAnsi="Arial" w:cs="Arial"/>
          <w:sz w:val="22"/>
          <w:szCs w:val="22"/>
        </w:rPr>
        <w:t xml:space="preserve">. Reference any supportive data you have. Identify how messages might be shared. Think about how you will measure the success of your dissemination efforts. Measurement will depend on your dissemination channels, but may include: surveys, social media analytics, meeting notes, interviews, </w:t>
      </w:r>
      <w:r w:rsidR="006A5BD7">
        <w:rPr>
          <w:rFonts w:ascii="Arial" w:hAnsi="Arial" w:cs="Arial"/>
          <w:sz w:val="22"/>
          <w:szCs w:val="22"/>
        </w:rPr>
        <w:br/>
      </w:r>
      <w:r w:rsidRPr="006A5BD7">
        <w:rPr>
          <w:rFonts w:ascii="Arial" w:hAnsi="Arial" w:cs="Arial"/>
          <w:sz w:val="22"/>
          <w:szCs w:val="22"/>
        </w:rPr>
        <w:t>and focus groups. Add lines to the template if needed</w:t>
      </w:r>
      <w:r w:rsidR="00266B8E">
        <w:rPr>
          <w:rFonts w:ascii="Arial" w:hAnsi="Arial" w:cs="Arial"/>
          <w:sz w:val="22"/>
          <w:szCs w:val="22"/>
        </w:rPr>
        <w:t>.</w:t>
      </w:r>
    </w:p>
    <w:p w14:paraId="3B05772A" w14:textId="105899E3" w:rsidR="005B7F6A" w:rsidRDefault="00F81977" w:rsidP="005B7F6A">
      <w:pPr>
        <w:pStyle w:val="Heading2"/>
        <w:rPr>
          <w:color w:val="1F497D"/>
        </w:rPr>
      </w:pPr>
      <w:bookmarkStart w:id="0" w:name="_heading=h.qc0nz4f73jev" w:colFirst="0" w:colLast="0"/>
      <w:bookmarkEnd w:id="0"/>
      <w:r w:rsidRPr="00347BBB">
        <w:t>Step 5: Pause and reflect.</w:t>
      </w:r>
    </w:p>
    <w:p w14:paraId="0000000E" w14:textId="321453D6" w:rsidR="00540C35" w:rsidRPr="005B7F6A" w:rsidRDefault="00F81977" w:rsidP="005B7F6A">
      <w:pPr>
        <w:spacing w:before="0"/>
        <w:rPr>
          <w:rFonts w:ascii="Arial" w:hAnsi="Arial" w:cs="Arial"/>
          <w:sz w:val="22"/>
          <w:szCs w:val="22"/>
        </w:rPr>
      </w:pPr>
      <w:r w:rsidRPr="005B7F6A">
        <w:rPr>
          <w:rFonts w:ascii="Arial" w:hAnsi="Arial" w:cs="Arial"/>
          <w:sz w:val="22"/>
          <w:szCs w:val="22"/>
        </w:rPr>
        <w:t>Take a moment to stop, think, and reflect on your messages.</w:t>
      </w:r>
    </w:p>
    <w:p w14:paraId="0000000F" w14:textId="50E0FF53" w:rsidR="00540C35" w:rsidRPr="006A5BD7" w:rsidRDefault="00F81977" w:rsidP="005B7F6A">
      <w:pPr>
        <w:pStyle w:val="ListParagraph"/>
        <w:numPr>
          <w:ilvl w:val="0"/>
          <w:numId w:val="8"/>
        </w:numPr>
      </w:pPr>
      <w:r w:rsidRPr="006A5BD7">
        <w:t>Did you miss anything? Ask additional stakeholders for their input. Take a break, be flexible, and revisit these messages.</w:t>
      </w:r>
    </w:p>
    <w:p w14:paraId="00000010" w14:textId="399D67FC" w:rsidR="00540C35" w:rsidRPr="006A5BD7" w:rsidRDefault="00F81977" w:rsidP="005B7F6A">
      <w:pPr>
        <w:pStyle w:val="ListParagraph"/>
        <w:numPr>
          <w:ilvl w:val="0"/>
          <w:numId w:val="8"/>
        </w:numPr>
      </w:pPr>
      <w:r w:rsidRPr="006A5BD7">
        <w:t>Without prioritizing, consider all the messages, learnings, and individuals or partners who really need to hear these messages. Did you cover them all?</w:t>
      </w:r>
    </w:p>
    <w:p w14:paraId="00000011" w14:textId="12BED6F7" w:rsidR="00540C35" w:rsidRPr="006A5BD7" w:rsidRDefault="00F81977" w:rsidP="005B7F6A">
      <w:pPr>
        <w:pStyle w:val="ListParagraph"/>
        <w:numPr>
          <w:ilvl w:val="0"/>
          <w:numId w:val="8"/>
        </w:numPr>
      </w:pPr>
      <w:r w:rsidRPr="006A5BD7">
        <w:t>Stick to clear, concise language and avoid jargon. As a team, ensure the images you choose are representative of your population(s).</w:t>
      </w:r>
    </w:p>
    <w:p w14:paraId="70125C78" w14:textId="3E497C66" w:rsidR="005B7F6A" w:rsidRDefault="00F81977" w:rsidP="005B7F6A">
      <w:pPr>
        <w:pStyle w:val="Heading2"/>
        <w:rPr>
          <w:color w:val="1F497D"/>
          <w:sz w:val="22"/>
          <w:szCs w:val="22"/>
        </w:rPr>
      </w:pPr>
      <w:r w:rsidRPr="00347BBB">
        <w:t>Step 6: Prioritize your list.</w:t>
      </w:r>
    </w:p>
    <w:p w14:paraId="00000012" w14:textId="4EFC69FD" w:rsidR="00540C35" w:rsidRPr="006A5BD7" w:rsidRDefault="00F81977">
      <w:pPr>
        <w:spacing w:before="0" w:after="0"/>
        <w:rPr>
          <w:rFonts w:ascii="Arial" w:hAnsi="Arial" w:cs="Arial"/>
          <w:sz w:val="22"/>
          <w:szCs w:val="22"/>
        </w:rPr>
      </w:pPr>
      <w:r w:rsidRPr="006A5BD7">
        <w:rPr>
          <w:rFonts w:ascii="Arial" w:hAnsi="Arial" w:cs="Arial"/>
          <w:sz w:val="22"/>
          <w:szCs w:val="22"/>
        </w:rPr>
        <w:t>Prioritize your messages and audiences for dissemination. Use these questions and prompts as a guide:</w:t>
      </w:r>
    </w:p>
    <w:p w14:paraId="00000013" w14:textId="447B011A" w:rsidR="00540C35" w:rsidRPr="006A5BD7" w:rsidRDefault="00F81977" w:rsidP="005B7F6A">
      <w:pPr>
        <w:pStyle w:val="ListParagraph"/>
        <w:numPr>
          <w:ilvl w:val="0"/>
          <w:numId w:val="10"/>
        </w:numPr>
      </w:pPr>
      <w:r w:rsidRPr="006A5BD7">
        <w:t>Which learnings and associated messages are most important to adolescent health overall? Which are most essential to reducing unintended teen pregnancy and/or STIs? Which align with identified needs/gaps?</w:t>
      </w:r>
    </w:p>
    <w:p w14:paraId="00000014" w14:textId="3DE61564" w:rsidR="00540C35" w:rsidRPr="006A5BD7" w:rsidRDefault="00F81977" w:rsidP="005B7F6A">
      <w:pPr>
        <w:pStyle w:val="ListParagraph"/>
        <w:numPr>
          <w:ilvl w:val="0"/>
          <w:numId w:val="10"/>
        </w:numPr>
      </w:pPr>
      <w:r w:rsidRPr="006A5BD7">
        <w:t>Consider timing. Connect your dissemination efforts with your communications plan events.</w:t>
      </w:r>
    </w:p>
    <w:p w14:paraId="00000015" w14:textId="3ECF7A17" w:rsidR="00540C35" w:rsidRPr="006A5BD7" w:rsidRDefault="00F81977" w:rsidP="005B7F6A">
      <w:pPr>
        <w:pStyle w:val="ListParagraph"/>
        <w:numPr>
          <w:ilvl w:val="0"/>
          <w:numId w:val="10"/>
        </w:numPr>
      </w:pPr>
      <w:r w:rsidRPr="006A5BD7">
        <w:t>What are the budget implications of your dissemination plans?</w:t>
      </w:r>
    </w:p>
    <w:p w14:paraId="00000016" w14:textId="66AAF461" w:rsidR="00540C35" w:rsidRPr="006A5BD7" w:rsidRDefault="00F81977" w:rsidP="005B7F6A">
      <w:pPr>
        <w:pStyle w:val="ListParagraph"/>
        <w:numPr>
          <w:ilvl w:val="0"/>
          <w:numId w:val="10"/>
        </w:numPr>
      </w:pPr>
      <w:r w:rsidRPr="006A5BD7">
        <w:t>How are you sharing information back with the communities and individuals that have informed the efforts?</w:t>
      </w:r>
      <w:r w:rsidR="006A5BD7">
        <w:br/>
      </w:r>
      <w:r w:rsidRPr="006A5BD7">
        <w:t>Is the information accessible to these stakeholders?</w:t>
      </w:r>
    </w:p>
    <w:p w14:paraId="00000017" w14:textId="77777777" w:rsidR="00540C35" w:rsidRPr="006A5BD7" w:rsidRDefault="00F81977" w:rsidP="005B7F6A">
      <w:pPr>
        <w:pStyle w:val="ListParagraph"/>
        <w:numPr>
          <w:ilvl w:val="0"/>
          <w:numId w:val="10"/>
        </w:numPr>
        <w:rPr>
          <w:b/>
          <w:color w:val="1F497D"/>
        </w:rPr>
      </w:pPr>
      <w:r w:rsidRPr="006A5BD7">
        <w:t>Not sure where to start? Use this</w:t>
      </w:r>
      <w:hyperlink r:id="rId15">
        <w:r w:rsidRPr="006A5BD7">
          <w:rPr>
            <w:color w:val="1155CC"/>
          </w:rPr>
          <w:t xml:space="preserve"> </w:t>
        </w:r>
      </w:hyperlink>
      <w:hyperlink r:id="rId16">
        <w:r w:rsidRPr="006A5BD7">
          <w:rPr>
            <w:color w:val="1155CC"/>
            <w:u w:val="single"/>
          </w:rPr>
          <w:t>mat</w:t>
        </w:r>
        <w:r w:rsidRPr="006A5BD7">
          <w:rPr>
            <w:color w:val="1155CC"/>
            <w:u w:val="single"/>
          </w:rPr>
          <w:t>r</w:t>
        </w:r>
        <w:r w:rsidRPr="006A5BD7">
          <w:rPr>
            <w:color w:val="1155CC"/>
            <w:u w:val="single"/>
          </w:rPr>
          <w:t>ix</w:t>
        </w:r>
      </w:hyperlink>
      <w:hyperlink r:id="rId17">
        <w:r w:rsidRPr="006A5BD7">
          <w:rPr>
            <w:color w:val="1155CC"/>
          </w:rPr>
          <w:t xml:space="preserve"> </w:t>
        </w:r>
      </w:hyperlink>
      <w:r w:rsidRPr="006A5BD7">
        <w:t>to help prioritize your messages.</w:t>
      </w:r>
    </w:p>
    <w:p w14:paraId="32590C45" w14:textId="1D3888DD" w:rsidR="006A5BD7" w:rsidRPr="005B7F6A" w:rsidRDefault="00347BBB" w:rsidP="005B7F6A">
      <w:pPr>
        <w:rPr>
          <w:rStyle w:val="IntenseEmphasis"/>
          <w:color w:val="000000" w:themeColor="text1"/>
        </w:rPr>
      </w:pPr>
      <w:r>
        <w:br w:type="page"/>
      </w:r>
    </w:p>
    <w:p w14:paraId="15D35F8D" w14:textId="490BDAD8" w:rsidR="006A5BD7" w:rsidRPr="005B7F6A" w:rsidRDefault="00F81977" w:rsidP="00266B8E">
      <w:pPr>
        <w:pStyle w:val="Heading2"/>
        <w:spacing w:after="120"/>
        <w:ind w:left="-864"/>
        <w:rPr>
          <w:sz w:val="32"/>
          <w:szCs w:val="32"/>
        </w:rPr>
      </w:pPr>
      <w:r w:rsidRPr="005B7F6A">
        <w:rPr>
          <w:sz w:val="32"/>
          <w:szCs w:val="32"/>
        </w:rPr>
        <w:lastRenderedPageBreak/>
        <w:t xml:space="preserve">Dissemination </w:t>
      </w:r>
      <w:r w:rsidR="006A5BD7" w:rsidRPr="005B7F6A">
        <w:rPr>
          <w:sz w:val="32"/>
          <w:szCs w:val="32"/>
        </w:rPr>
        <w:t>T</w:t>
      </w:r>
      <w:r w:rsidRPr="005B7F6A">
        <w:rPr>
          <w:sz w:val="32"/>
          <w:szCs w:val="32"/>
        </w:rPr>
        <w:t>emplate</w:t>
      </w:r>
    </w:p>
    <w:tbl>
      <w:tblPr>
        <w:tblStyle w:val="a6"/>
        <w:tblW w:w="14200" w:type="dxa"/>
        <w:tblInd w:w="-88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20" w:firstRow="1" w:lastRow="0" w:firstColumn="0" w:lastColumn="0" w:noHBand="0" w:noVBand="1"/>
      </w:tblPr>
      <w:tblGrid>
        <w:gridCol w:w="1515"/>
        <w:gridCol w:w="1345"/>
        <w:gridCol w:w="1530"/>
        <w:gridCol w:w="1260"/>
        <w:gridCol w:w="1800"/>
        <w:gridCol w:w="1350"/>
        <w:gridCol w:w="1530"/>
        <w:gridCol w:w="1080"/>
        <w:gridCol w:w="1350"/>
        <w:gridCol w:w="1440"/>
      </w:tblGrid>
      <w:tr w:rsidR="00042631" w:rsidRPr="006A5BD7" w14:paraId="0F8D2C23" w14:textId="77777777" w:rsidTr="005B7F6A">
        <w:trPr>
          <w:trHeight w:val="178"/>
          <w:tblHeader/>
        </w:trPr>
        <w:tc>
          <w:tcPr>
            <w:tcW w:w="1515" w:type="dxa"/>
            <w:shd w:val="clear" w:color="auto" w:fill="F2F2F2" w:themeFill="background1" w:themeFillShade="F2"/>
          </w:tcPr>
          <w:p w14:paraId="00000025" w14:textId="77777777" w:rsidR="00540C35" w:rsidRPr="006A5BD7" w:rsidRDefault="00F81977" w:rsidP="00042631">
            <w:pPr>
              <w:rPr>
                <w:rFonts w:ascii="Arial" w:hAnsi="Arial" w:cs="Arial"/>
                <w:b/>
                <w:sz w:val="18"/>
                <w:szCs w:val="18"/>
              </w:rPr>
            </w:pPr>
            <w:bookmarkStart w:id="1" w:name="ColumnHeader_1_Dissemination_Template"/>
            <w:bookmarkEnd w:id="1"/>
            <w:r w:rsidRPr="006A5BD7">
              <w:rPr>
                <w:rFonts w:ascii="Arial" w:hAnsi="Arial" w:cs="Arial"/>
                <w:b/>
                <w:sz w:val="18"/>
                <w:szCs w:val="18"/>
              </w:rPr>
              <w:t>Messages from your learnings</w:t>
            </w:r>
          </w:p>
        </w:tc>
        <w:tc>
          <w:tcPr>
            <w:tcW w:w="1345" w:type="dxa"/>
            <w:shd w:val="clear" w:color="auto" w:fill="F2F2F2" w:themeFill="background1" w:themeFillShade="F2"/>
          </w:tcPr>
          <w:p w14:paraId="00000026" w14:textId="77777777" w:rsidR="00540C35" w:rsidRPr="006A5BD7" w:rsidRDefault="00F81977" w:rsidP="00042631">
            <w:pPr>
              <w:rPr>
                <w:rFonts w:ascii="Arial" w:hAnsi="Arial" w:cs="Arial"/>
                <w:b/>
                <w:sz w:val="18"/>
                <w:szCs w:val="18"/>
              </w:rPr>
            </w:pPr>
            <w:r w:rsidRPr="006A5BD7">
              <w:rPr>
                <w:rFonts w:ascii="Arial" w:hAnsi="Arial" w:cs="Arial"/>
                <w:b/>
                <w:sz w:val="18"/>
                <w:szCs w:val="18"/>
              </w:rPr>
              <w:t>Audience</w:t>
            </w:r>
          </w:p>
        </w:tc>
        <w:tc>
          <w:tcPr>
            <w:tcW w:w="1530" w:type="dxa"/>
            <w:shd w:val="clear" w:color="auto" w:fill="F2F2F2" w:themeFill="background1" w:themeFillShade="F2"/>
          </w:tcPr>
          <w:p w14:paraId="00000027" w14:textId="0DD215A4" w:rsidR="00540C35" w:rsidRPr="006A5BD7" w:rsidRDefault="00F81977" w:rsidP="00042631">
            <w:pPr>
              <w:rPr>
                <w:rFonts w:ascii="Arial" w:hAnsi="Arial" w:cs="Arial"/>
                <w:b/>
                <w:sz w:val="18"/>
                <w:szCs w:val="18"/>
              </w:rPr>
            </w:pPr>
            <w:r w:rsidRPr="006A5BD7">
              <w:rPr>
                <w:rFonts w:ascii="Arial" w:hAnsi="Arial" w:cs="Arial"/>
                <w:b/>
                <w:sz w:val="18"/>
                <w:szCs w:val="18"/>
              </w:rPr>
              <w:t xml:space="preserve">Information </w:t>
            </w:r>
          </w:p>
          <w:p w14:paraId="00000028" w14:textId="77777777" w:rsidR="00540C35" w:rsidRPr="006A5BD7" w:rsidRDefault="00F81977" w:rsidP="00042631">
            <w:pPr>
              <w:rPr>
                <w:rFonts w:ascii="Arial" w:hAnsi="Arial" w:cs="Arial"/>
                <w:b/>
                <w:sz w:val="18"/>
                <w:szCs w:val="18"/>
              </w:rPr>
            </w:pPr>
            <w:r w:rsidRPr="006A5BD7">
              <w:rPr>
                <w:rFonts w:ascii="Arial" w:hAnsi="Arial" w:cs="Arial"/>
                <w:b/>
                <w:sz w:val="18"/>
                <w:szCs w:val="18"/>
              </w:rPr>
              <w:t>source</w:t>
            </w:r>
          </w:p>
        </w:tc>
        <w:tc>
          <w:tcPr>
            <w:tcW w:w="1260" w:type="dxa"/>
            <w:shd w:val="clear" w:color="auto" w:fill="F2F2F2" w:themeFill="background1" w:themeFillShade="F2"/>
          </w:tcPr>
          <w:p w14:paraId="00000029" w14:textId="77777777" w:rsidR="00540C35" w:rsidRPr="006A5BD7" w:rsidRDefault="00F81977" w:rsidP="00042631">
            <w:pPr>
              <w:rPr>
                <w:rFonts w:ascii="Arial" w:hAnsi="Arial" w:cs="Arial"/>
                <w:b/>
                <w:sz w:val="18"/>
                <w:szCs w:val="18"/>
              </w:rPr>
            </w:pPr>
            <w:r w:rsidRPr="006A5BD7">
              <w:rPr>
                <w:rFonts w:ascii="Arial" w:hAnsi="Arial" w:cs="Arial"/>
                <w:b/>
                <w:sz w:val="18"/>
                <w:szCs w:val="18"/>
              </w:rPr>
              <w:t>Supportive data</w:t>
            </w:r>
          </w:p>
        </w:tc>
        <w:tc>
          <w:tcPr>
            <w:tcW w:w="1800" w:type="dxa"/>
            <w:shd w:val="clear" w:color="auto" w:fill="F2F2F2" w:themeFill="background1" w:themeFillShade="F2"/>
          </w:tcPr>
          <w:p w14:paraId="0000002A" w14:textId="77777777" w:rsidR="00540C35" w:rsidRPr="006A5BD7" w:rsidRDefault="00F81977" w:rsidP="00042631">
            <w:pPr>
              <w:rPr>
                <w:rFonts w:ascii="Arial" w:hAnsi="Arial" w:cs="Arial"/>
                <w:b/>
                <w:sz w:val="18"/>
                <w:szCs w:val="18"/>
              </w:rPr>
            </w:pPr>
            <w:r w:rsidRPr="006A5BD7">
              <w:rPr>
                <w:rFonts w:ascii="Arial" w:hAnsi="Arial" w:cs="Arial"/>
                <w:b/>
                <w:sz w:val="18"/>
                <w:szCs w:val="18"/>
              </w:rPr>
              <w:t>Channels</w:t>
            </w:r>
          </w:p>
        </w:tc>
        <w:tc>
          <w:tcPr>
            <w:tcW w:w="1350" w:type="dxa"/>
            <w:shd w:val="clear" w:color="auto" w:fill="F2F2F2" w:themeFill="background1" w:themeFillShade="F2"/>
          </w:tcPr>
          <w:p w14:paraId="0000002B" w14:textId="77777777" w:rsidR="00540C35" w:rsidRPr="006A5BD7" w:rsidRDefault="00F81977" w:rsidP="00042631">
            <w:pPr>
              <w:rPr>
                <w:rFonts w:ascii="Arial" w:hAnsi="Arial" w:cs="Arial"/>
                <w:b/>
                <w:sz w:val="18"/>
                <w:szCs w:val="18"/>
              </w:rPr>
            </w:pPr>
            <w:r w:rsidRPr="006A5BD7">
              <w:rPr>
                <w:rFonts w:ascii="Arial" w:hAnsi="Arial" w:cs="Arial"/>
                <w:b/>
                <w:sz w:val="18"/>
                <w:szCs w:val="18"/>
              </w:rPr>
              <w:t>Packaging</w:t>
            </w:r>
          </w:p>
        </w:tc>
        <w:tc>
          <w:tcPr>
            <w:tcW w:w="1530" w:type="dxa"/>
            <w:shd w:val="clear" w:color="auto" w:fill="F2F2F2" w:themeFill="background1" w:themeFillShade="F2"/>
          </w:tcPr>
          <w:p w14:paraId="0000002C" w14:textId="77777777" w:rsidR="00540C35" w:rsidRPr="006A5BD7" w:rsidRDefault="00F81977" w:rsidP="00042631">
            <w:pPr>
              <w:rPr>
                <w:rFonts w:ascii="Arial" w:hAnsi="Arial" w:cs="Arial"/>
                <w:b/>
                <w:sz w:val="18"/>
                <w:szCs w:val="18"/>
              </w:rPr>
            </w:pPr>
            <w:r w:rsidRPr="006A5BD7">
              <w:rPr>
                <w:rFonts w:ascii="Arial" w:hAnsi="Arial" w:cs="Arial"/>
                <w:b/>
                <w:sz w:val="18"/>
                <w:szCs w:val="18"/>
              </w:rPr>
              <w:t>Dissemination partner</w:t>
            </w:r>
          </w:p>
        </w:tc>
        <w:tc>
          <w:tcPr>
            <w:tcW w:w="1080" w:type="dxa"/>
            <w:shd w:val="clear" w:color="auto" w:fill="F2F2F2" w:themeFill="background1" w:themeFillShade="F2"/>
          </w:tcPr>
          <w:p w14:paraId="0000002D" w14:textId="77777777" w:rsidR="00540C35" w:rsidRPr="006A5BD7" w:rsidRDefault="00F81977" w:rsidP="00042631">
            <w:pPr>
              <w:rPr>
                <w:rFonts w:ascii="Arial" w:hAnsi="Arial" w:cs="Arial"/>
                <w:b/>
                <w:sz w:val="18"/>
                <w:szCs w:val="18"/>
              </w:rPr>
            </w:pPr>
            <w:r w:rsidRPr="006A5BD7">
              <w:rPr>
                <w:rFonts w:ascii="Arial" w:hAnsi="Arial" w:cs="Arial"/>
                <w:b/>
                <w:sz w:val="18"/>
                <w:szCs w:val="18"/>
              </w:rPr>
              <w:t>Timeline</w:t>
            </w:r>
          </w:p>
        </w:tc>
        <w:tc>
          <w:tcPr>
            <w:tcW w:w="1350" w:type="dxa"/>
            <w:shd w:val="clear" w:color="auto" w:fill="F2F2F2" w:themeFill="background1" w:themeFillShade="F2"/>
          </w:tcPr>
          <w:p w14:paraId="0000002E" w14:textId="77777777" w:rsidR="00540C35" w:rsidRPr="006A5BD7" w:rsidRDefault="00F81977" w:rsidP="00042631">
            <w:pPr>
              <w:rPr>
                <w:rFonts w:ascii="Arial" w:hAnsi="Arial" w:cs="Arial"/>
                <w:b/>
                <w:sz w:val="18"/>
                <w:szCs w:val="18"/>
              </w:rPr>
            </w:pPr>
            <w:r w:rsidRPr="006A5BD7">
              <w:rPr>
                <w:rFonts w:ascii="Arial" w:hAnsi="Arial" w:cs="Arial"/>
                <w:b/>
                <w:sz w:val="18"/>
                <w:szCs w:val="18"/>
              </w:rPr>
              <w:t>Person responsible</w:t>
            </w:r>
          </w:p>
        </w:tc>
        <w:tc>
          <w:tcPr>
            <w:tcW w:w="1440" w:type="dxa"/>
            <w:shd w:val="clear" w:color="auto" w:fill="F2F2F2" w:themeFill="background1" w:themeFillShade="F2"/>
          </w:tcPr>
          <w:p w14:paraId="0000002F" w14:textId="77777777" w:rsidR="00540C35" w:rsidRPr="006A5BD7" w:rsidRDefault="00F81977" w:rsidP="00042631">
            <w:pPr>
              <w:rPr>
                <w:rFonts w:ascii="Arial" w:hAnsi="Arial" w:cs="Arial"/>
                <w:b/>
                <w:sz w:val="18"/>
                <w:szCs w:val="18"/>
              </w:rPr>
            </w:pPr>
            <w:r w:rsidRPr="006A5BD7">
              <w:rPr>
                <w:rFonts w:ascii="Arial" w:hAnsi="Arial" w:cs="Arial"/>
                <w:b/>
                <w:sz w:val="18"/>
                <w:szCs w:val="18"/>
              </w:rPr>
              <w:t>Measurement</w:t>
            </w:r>
          </w:p>
        </w:tc>
      </w:tr>
      <w:tr w:rsidR="00347BBB" w:rsidRPr="006A5BD7" w14:paraId="35E2F1A3" w14:textId="77777777" w:rsidTr="005B7F6A">
        <w:trPr>
          <w:trHeight w:val="2160"/>
        </w:trPr>
        <w:tc>
          <w:tcPr>
            <w:tcW w:w="1515" w:type="dxa"/>
            <w:shd w:val="clear" w:color="auto" w:fill="DEEAF6" w:themeFill="accent5" w:themeFillTint="33"/>
          </w:tcPr>
          <w:p w14:paraId="00000030"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 xml:space="preserve">Big picture: What are </w:t>
            </w:r>
            <w:r w:rsidRPr="006A5BD7">
              <w:rPr>
                <w:rFonts w:ascii="Arial" w:hAnsi="Arial" w:cs="Arial"/>
                <w:i/>
                <w:color w:val="000000"/>
                <w:sz w:val="18"/>
                <w:szCs w:val="18"/>
              </w:rPr>
              <w:br/>
              <w:t xml:space="preserve">your main messages/ learnings for dissemination? </w:t>
            </w:r>
          </w:p>
        </w:tc>
        <w:tc>
          <w:tcPr>
            <w:tcW w:w="1345" w:type="dxa"/>
            <w:shd w:val="clear" w:color="auto" w:fill="DEEAF6" w:themeFill="accent5" w:themeFillTint="33"/>
          </w:tcPr>
          <w:p w14:paraId="00000031" w14:textId="2F793E58"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 xml:space="preserve">With whom will you </w:t>
            </w:r>
            <w:r w:rsidR="00347BBB">
              <w:rPr>
                <w:rFonts w:ascii="Arial" w:hAnsi="Arial" w:cs="Arial"/>
                <w:i/>
                <w:color w:val="000000"/>
                <w:sz w:val="18"/>
                <w:szCs w:val="18"/>
              </w:rPr>
              <w:br/>
            </w:r>
            <w:r w:rsidRPr="006A5BD7">
              <w:rPr>
                <w:rFonts w:ascii="Arial" w:hAnsi="Arial" w:cs="Arial"/>
                <w:i/>
                <w:color w:val="000000"/>
                <w:sz w:val="18"/>
                <w:szCs w:val="18"/>
              </w:rPr>
              <w:t xml:space="preserve">share your learnings? Who would benefit from the insights? </w:t>
            </w:r>
          </w:p>
        </w:tc>
        <w:tc>
          <w:tcPr>
            <w:tcW w:w="1530" w:type="dxa"/>
            <w:shd w:val="clear" w:color="auto" w:fill="DEEAF6" w:themeFill="accent5" w:themeFillTint="33"/>
          </w:tcPr>
          <w:p w14:paraId="00000032" w14:textId="29A60BE5" w:rsidR="00540C35" w:rsidRPr="006A5BD7" w:rsidRDefault="0051448F">
            <w:pPr>
              <w:spacing w:before="120"/>
              <w:rPr>
                <w:rFonts w:ascii="Arial" w:hAnsi="Arial" w:cs="Arial"/>
                <w:i/>
                <w:sz w:val="18"/>
                <w:szCs w:val="18"/>
              </w:rPr>
            </w:pPr>
            <w:bookmarkStart w:id="2" w:name="_heading=h.gjdgxs" w:colFirst="0" w:colLast="0"/>
            <w:bookmarkEnd w:id="2"/>
            <w:r w:rsidRPr="0051448F">
              <w:rPr>
                <w:rFonts w:ascii="Arial" w:hAnsi="Arial" w:cs="Arial"/>
                <w:i/>
                <w:sz w:val="18"/>
                <w:szCs w:val="18"/>
              </w:rPr>
              <w:t xml:space="preserve">Is your message a reflection from your project, your network, </w:t>
            </w:r>
            <w:r w:rsidRPr="0051448F">
              <w:rPr>
                <w:rFonts w:ascii="Arial" w:hAnsi="Arial" w:cs="Arial"/>
                <w:i/>
                <w:sz w:val="18"/>
                <w:szCs w:val="18"/>
              </w:rPr>
              <w:br/>
              <w:t xml:space="preserve">or your innovation? </w:t>
            </w:r>
          </w:p>
        </w:tc>
        <w:tc>
          <w:tcPr>
            <w:tcW w:w="1260" w:type="dxa"/>
            <w:shd w:val="clear" w:color="auto" w:fill="DEEAF6" w:themeFill="accent5" w:themeFillTint="33"/>
          </w:tcPr>
          <w:p w14:paraId="00000033" w14:textId="21009C4F" w:rsidR="00540C35" w:rsidRPr="006A5BD7" w:rsidRDefault="00F81977">
            <w:pPr>
              <w:spacing w:before="120"/>
              <w:rPr>
                <w:rFonts w:ascii="Arial" w:hAnsi="Arial" w:cs="Arial"/>
                <w:i/>
                <w:sz w:val="18"/>
                <w:szCs w:val="18"/>
              </w:rPr>
            </w:pPr>
            <w:r w:rsidRPr="006A5BD7">
              <w:rPr>
                <w:rFonts w:ascii="Arial" w:hAnsi="Arial" w:cs="Arial"/>
                <w:i/>
                <w:sz w:val="18"/>
                <w:szCs w:val="18"/>
              </w:rPr>
              <w:t xml:space="preserve">What data do you </w:t>
            </w:r>
            <w:r w:rsidR="00347BBB">
              <w:rPr>
                <w:rFonts w:ascii="Arial" w:hAnsi="Arial" w:cs="Arial"/>
                <w:i/>
                <w:sz w:val="18"/>
                <w:szCs w:val="18"/>
              </w:rPr>
              <w:br/>
            </w:r>
            <w:r w:rsidRPr="006A5BD7">
              <w:rPr>
                <w:rFonts w:ascii="Arial" w:hAnsi="Arial" w:cs="Arial"/>
                <w:i/>
                <w:sz w:val="18"/>
                <w:szCs w:val="18"/>
              </w:rPr>
              <w:t xml:space="preserve">have to support this message? </w:t>
            </w:r>
          </w:p>
        </w:tc>
        <w:tc>
          <w:tcPr>
            <w:tcW w:w="1800" w:type="dxa"/>
            <w:shd w:val="clear" w:color="auto" w:fill="DEEAF6" w:themeFill="accent5" w:themeFillTint="33"/>
          </w:tcPr>
          <w:p w14:paraId="00000034" w14:textId="77777777" w:rsidR="00540C35" w:rsidRPr="006A5BD7" w:rsidRDefault="00F81977">
            <w:pPr>
              <w:spacing w:before="120"/>
              <w:rPr>
                <w:rFonts w:ascii="Arial" w:hAnsi="Arial" w:cs="Arial"/>
                <w:i/>
                <w:sz w:val="18"/>
                <w:szCs w:val="18"/>
              </w:rPr>
            </w:pPr>
            <w:r w:rsidRPr="006A5BD7">
              <w:rPr>
                <w:rFonts w:ascii="Arial" w:hAnsi="Arial" w:cs="Arial"/>
                <w:i/>
                <w:sz w:val="18"/>
                <w:szCs w:val="18"/>
              </w:rPr>
              <w:t>Where does your priority audience get information?</w:t>
            </w:r>
          </w:p>
          <w:p w14:paraId="00000035" w14:textId="400D5645" w:rsidR="00540C35" w:rsidRPr="006A5BD7" w:rsidRDefault="00F81977">
            <w:pPr>
              <w:spacing w:before="120"/>
              <w:rPr>
                <w:rFonts w:ascii="Arial" w:hAnsi="Arial" w:cs="Arial"/>
                <w:i/>
                <w:sz w:val="18"/>
                <w:szCs w:val="18"/>
              </w:rPr>
            </w:pPr>
            <w:r w:rsidRPr="006A5BD7">
              <w:rPr>
                <w:rFonts w:ascii="Arial" w:hAnsi="Arial" w:cs="Arial"/>
                <w:i/>
                <w:color w:val="000000"/>
                <w:sz w:val="18"/>
                <w:szCs w:val="18"/>
              </w:rPr>
              <w:t xml:space="preserve">What are the dissemination channels for the message? (e.g., conference, presentation, social media, interviews, </w:t>
            </w:r>
            <w:r w:rsidR="006A5BD7">
              <w:rPr>
                <w:rFonts w:ascii="Arial" w:hAnsi="Arial" w:cs="Arial"/>
                <w:i/>
                <w:color w:val="000000"/>
                <w:sz w:val="18"/>
                <w:szCs w:val="18"/>
              </w:rPr>
              <w:br/>
            </w:r>
            <w:r w:rsidRPr="006A5BD7">
              <w:rPr>
                <w:rFonts w:ascii="Arial" w:hAnsi="Arial" w:cs="Arial"/>
                <w:i/>
                <w:color w:val="000000"/>
                <w:sz w:val="18"/>
                <w:szCs w:val="18"/>
              </w:rPr>
              <w:t xml:space="preserve">formal written communications) </w:t>
            </w:r>
          </w:p>
        </w:tc>
        <w:tc>
          <w:tcPr>
            <w:tcW w:w="1350" w:type="dxa"/>
            <w:shd w:val="clear" w:color="auto" w:fill="DEEAF6" w:themeFill="accent5" w:themeFillTint="33"/>
          </w:tcPr>
          <w:p w14:paraId="00000036"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How should you or can you package the message for the specific audience? (e.g., slide deck, social medi</w:t>
            </w:r>
            <w:r w:rsidRPr="006A5BD7">
              <w:rPr>
                <w:rFonts w:ascii="Arial" w:hAnsi="Arial" w:cs="Arial"/>
                <w:i/>
                <w:sz w:val="18"/>
                <w:szCs w:val="18"/>
              </w:rPr>
              <w:t xml:space="preserve">a, </w:t>
            </w:r>
            <w:r w:rsidRPr="006A5BD7">
              <w:rPr>
                <w:rFonts w:ascii="Arial" w:hAnsi="Arial" w:cs="Arial"/>
                <w:i/>
                <w:color w:val="000000"/>
                <w:sz w:val="18"/>
                <w:szCs w:val="18"/>
              </w:rPr>
              <w:t>video, poster presentation, press release)</w:t>
            </w:r>
          </w:p>
        </w:tc>
        <w:tc>
          <w:tcPr>
            <w:tcW w:w="1530" w:type="dxa"/>
            <w:shd w:val="clear" w:color="auto" w:fill="DEEAF6" w:themeFill="accent5" w:themeFillTint="33"/>
          </w:tcPr>
          <w:p w14:paraId="00000037"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Who are potential dissemination partners? Who else can share your message?</w:t>
            </w:r>
          </w:p>
        </w:tc>
        <w:tc>
          <w:tcPr>
            <w:tcW w:w="1080" w:type="dxa"/>
            <w:shd w:val="clear" w:color="auto" w:fill="DEEAF6" w:themeFill="accent5" w:themeFillTint="33"/>
          </w:tcPr>
          <w:p w14:paraId="00000038"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By when?</w:t>
            </w:r>
          </w:p>
        </w:tc>
        <w:tc>
          <w:tcPr>
            <w:tcW w:w="1350" w:type="dxa"/>
            <w:shd w:val="clear" w:color="auto" w:fill="DEEAF6" w:themeFill="accent5" w:themeFillTint="33"/>
          </w:tcPr>
          <w:p w14:paraId="00000039"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 xml:space="preserve">Who on your team will be responsible </w:t>
            </w:r>
            <w:r w:rsidRPr="006A5BD7">
              <w:rPr>
                <w:rFonts w:ascii="Arial" w:hAnsi="Arial" w:cs="Arial"/>
                <w:i/>
                <w:color w:val="000000"/>
                <w:sz w:val="18"/>
                <w:szCs w:val="18"/>
              </w:rPr>
              <w:br/>
              <w:t>for the dissemination of this message?</w:t>
            </w:r>
          </w:p>
        </w:tc>
        <w:tc>
          <w:tcPr>
            <w:tcW w:w="1440" w:type="dxa"/>
            <w:shd w:val="clear" w:color="auto" w:fill="DEEAF6" w:themeFill="accent5" w:themeFillTint="33"/>
          </w:tcPr>
          <w:p w14:paraId="0000003A" w14:textId="77777777" w:rsidR="00540C35" w:rsidRPr="006A5BD7" w:rsidRDefault="00F81977">
            <w:pPr>
              <w:spacing w:before="120"/>
              <w:rPr>
                <w:rFonts w:ascii="Arial" w:hAnsi="Arial" w:cs="Arial"/>
                <w:i/>
                <w:color w:val="000000"/>
                <w:sz w:val="18"/>
                <w:szCs w:val="18"/>
              </w:rPr>
            </w:pPr>
            <w:r w:rsidRPr="006A5BD7">
              <w:rPr>
                <w:rFonts w:ascii="Arial" w:hAnsi="Arial" w:cs="Arial"/>
                <w:i/>
                <w:color w:val="000000"/>
                <w:sz w:val="18"/>
                <w:szCs w:val="18"/>
              </w:rPr>
              <w:t>How will you know if your dissemination efforts were successful?</w:t>
            </w:r>
          </w:p>
        </w:tc>
      </w:tr>
      <w:tr w:rsidR="00042631" w:rsidRPr="00042631" w14:paraId="5E5CD986" w14:textId="77777777" w:rsidTr="005B7F6A">
        <w:trPr>
          <w:trHeight w:val="220"/>
        </w:trPr>
        <w:tc>
          <w:tcPr>
            <w:tcW w:w="1515" w:type="dxa"/>
            <w:shd w:val="clear" w:color="auto" w:fill="F2F2F2" w:themeFill="background1" w:themeFillShade="F2"/>
          </w:tcPr>
          <w:p w14:paraId="0000003B" w14:textId="77777777" w:rsidR="00042631" w:rsidRPr="00042631" w:rsidRDefault="00042631" w:rsidP="00042631">
            <w:pPr>
              <w:rPr>
                <w:rFonts w:ascii="Arial" w:hAnsi="Arial" w:cs="Arial"/>
                <w:b/>
                <w:bCs/>
                <w:sz w:val="18"/>
                <w:szCs w:val="18"/>
              </w:rPr>
            </w:pPr>
            <w:r w:rsidRPr="00042631">
              <w:rPr>
                <w:rFonts w:ascii="Arial" w:hAnsi="Arial" w:cs="Arial"/>
                <w:b/>
                <w:bCs/>
                <w:sz w:val="18"/>
                <w:szCs w:val="18"/>
              </w:rPr>
              <w:t>Message #1</w:t>
            </w:r>
          </w:p>
        </w:tc>
        <w:tc>
          <w:tcPr>
            <w:tcW w:w="1345" w:type="dxa"/>
            <w:shd w:val="clear" w:color="auto" w:fill="F2F2F2" w:themeFill="background1" w:themeFillShade="F2"/>
          </w:tcPr>
          <w:p w14:paraId="0000003C" w14:textId="77777777" w:rsidR="00042631" w:rsidRPr="00042631" w:rsidRDefault="00042631" w:rsidP="00042631">
            <w:pPr>
              <w:rPr>
                <w:rFonts w:ascii="Arial" w:hAnsi="Arial" w:cs="Arial"/>
                <w:sz w:val="18"/>
                <w:szCs w:val="18"/>
              </w:rPr>
            </w:pPr>
            <w:r w:rsidRPr="00042631">
              <w:rPr>
                <w:rFonts w:ascii="Arial" w:hAnsi="Arial" w:cs="Arial"/>
                <w:sz w:val="18"/>
                <w:szCs w:val="18"/>
              </w:rPr>
              <w:t>Audience 1</w:t>
            </w:r>
          </w:p>
        </w:tc>
        <w:tc>
          <w:tcPr>
            <w:tcW w:w="1530" w:type="dxa"/>
            <w:shd w:val="clear" w:color="auto" w:fill="F2F2F2" w:themeFill="background1" w:themeFillShade="F2"/>
          </w:tcPr>
          <w:p w14:paraId="0000003D" w14:textId="77777777" w:rsidR="00042631" w:rsidRPr="00042631" w:rsidRDefault="00042631" w:rsidP="00042631">
            <w:pPr>
              <w:rPr>
                <w:rFonts w:ascii="Arial" w:hAnsi="Arial" w:cs="Arial"/>
                <w:sz w:val="18"/>
                <w:szCs w:val="18"/>
              </w:rPr>
            </w:pPr>
          </w:p>
        </w:tc>
        <w:tc>
          <w:tcPr>
            <w:tcW w:w="1260" w:type="dxa"/>
            <w:shd w:val="clear" w:color="auto" w:fill="F2F2F2" w:themeFill="background1" w:themeFillShade="F2"/>
          </w:tcPr>
          <w:p w14:paraId="0000003E" w14:textId="77777777" w:rsidR="00042631" w:rsidRPr="00042631" w:rsidRDefault="00042631" w:rsidP="00042631">
            <w:pPr>
              <w:rPr>
                <w:rFonts w:ascii="Arial" w:hAnsi="Arial" w:cs="Arial"/>
                <w:sz w:val="18"/>
                <w:szCs w:val="18"/>
              </w:rPr>
            </w:pPr>
          </w:p>
        </w:tc>
        <w:tc>
          <w:tcPr>
            <w:tcW w:w="1800" w:type="dxa"/>
            <w:shd w:val="clear" w:color="auto" w:fill="F2F2F2" w:themeFill="background1" w:themeFillShade="F2"/>
          </w:tcPr>
          <w:p w14:paraId="0000003F"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40" w14:textId="77777777" w:rsidR="00042631" w:rsidRPr="00042631" w:rsidRDefault="00042631" w:rsidP="00042631">
            <w:pPr>
              <w:rPr>
                <w:rFonts w:ascii="Arial" w:hAnsi="Arial" w:cs="Arial"/>
                <w:sz w:val="18"/>
                <w:szCs w:val="18"/>
              </w:rPr>
            </w:pPr>
          </w:p>
        </w:tc>
        <w:tc>
          <w:tcPr>
            <w:tcW w:w="1530" w:type="dxa"/>
            <w:shd w:val="clear" w:color="auto" w:fill="F2F2F2" w:themeFill="background1" w:themeFillShade="F2"/>
          </w:tcPr>
          <w:p w14:paraId="00000041" w14:textId="77777777" w:rsidR="00042631" w:rsidRPr="00042631" w:rsidRDefault="00042631" w:rsidP="00042631">
            <w:pPr>
              <w:rPr>
                <w:rFonts w:ascii="Arial" w:hAnsi="Arial" w:cs="Arial"/>
                <w:sz w:val="18"/>
                <w:szCs w:val="18"/>
              </w:rPr>
            </w:pPr>
          </w:p>
        </w:tc>
        <w:tc>
          <w:tcPr>
            <w:tcW w:w="1080" w:type="dxa"/>
            <w:shd w:val="clear" w:color="auto" w:fill="F2F2F2" w:themeFill="background1" w:themeFillShade="F2"/>
          </w:tcPr>
          <w:p w14:paraId="00000042"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43" w14:textId="77777777" w:rsidR="00042631" w:rsidRPr="00042631" w:rsidRDefault="00042631" w:rsidP="00042631">
            <w:pPr>
              <w:rPr>
                <w:rFonts w:ascii="Arial" w:hAnsi="Arial" w:cs="Arial"/>
                <w:sz w:val="18"/>
                <w:szCs w:val="18"/>
                <w:shd w:val="clear" w:color="auto" w:fill="EFEFEF"/>
              </w:rPr>
            </w:pPr>
          </w:p>
        </w:tc>
        <w:tc>
          <w:tcPr>
            <w:tcW w:w="1440" w:type="dxa"/>
            <w:shd w:val="clear" w:color="auto" w:fill="F2F2F2" w:themeFill="background1" w:themeFillShade="F2"/>
          </w:tcPr>
          <w:p w14:paraId="00000044" w14:textId="77777777" w:rsidR="00042631" w:rsidRPr="00042631" w:rsidRDefault="00042631" w:rsidP="00042631">
            <w:pPr>
              <w:rPr>
                <w:rFonts w:ascii="Arial" w:hAnsi="Arial" w:cs="Arial"/>
                <w:b/>
                <w:sz w:val="18"/>
                <w:szCs w:val="18"/>
                <w:shd w:val="clear" w:color="auto" w:fill="D9D9D9"/>
              </w:rPr>
            </w:pPr>
          </w:p>
        </w:tc>
      </w:tr>
      <w:tr w:rsidR="00042631" w:rsidRPr="00042631" w14:paraId="2B11C552" w14:textId="77777777" w:rsidTr="005B7F6A">
        <w:trPr>
          <w:trHeight w:val="18"/>
        </w:trPr>
        <w:tc>
          <w:tcPr>
            <w:tcW w:w="1515" w:type="dxa"/>
            <w:shd w:val="clear" w:color="auto" w:fill="F2F2F2" w:themeFill="background1" w:themeFillShade="F2"/>
          </w:tcPr>
          <w:p w14:paraId="00000045" w14:textId="77777777" w:rsidR="00042631" w:rsidRPr="00042631" w:rsidRDefault="00042631" w:rsidP="00042631">
            <w:pPr>
              <w:rPr>
                <w:rFonts w:ascii="Arial" w:hAnsi="Arial" w:cs="Arial"/>
                <w:sz w:val="18"/>
                <w:szCs w:val="18"/>
              </w:rPr>
            </w:pPr>
          </w:p>
        </w:tc>
        <w:tc>
          <w:tcPr>
            <w:tcW w:w="1345" w:type="dxa"/>
            <w:shd w:val="clear" w:color="auto" w:fill="F2F2F2" w:themeFill="background1" w:themeFillShade="F2"/>
          </w:tcPr>
          <w:p w14:paraId="00000046" w14:textId="77777777" w:rsidR="00042631" w:rsidRPr="00042631" w:rsidRDefault="00042631" w:rsidP="00042631">
            <w:pPr>
              <w:rPr>
                <w:rFonts w:ascii="Arial" w:hAnsi="Arial" w:cs="Arial"/>
                <w:sz w:val="18"/>
                <w:szCs w:val="18"/>
              </w:rPr>
            </w:pPr>
            <w:r w:rsidRPr="00042631">
              <w:rPr>
                <w:rFonts w:ascii="Arial" w:hAnsi="Arial" w:cs="Arial"/>
                <w:sz w:val="18"/>
                <w:szCs w:val="18"/>
              </w:rPr>
              <w:t>Audience 2</w:t>
            </w:r>
          </w:p>
        </w:tc>
        <w:tc>
          <w:tcPr>
            <w:tcW w:w="1530" w:type="dxa"/>
            <w:shd w:val="clear" w:color="auto" w:fill="F2F2F2" w:themeFill="background1" w:themeFillShade="F2"/>
          </w:tcPr>
          <w:p w14:paraId="00000047" w14:textId="77777777" w:rsidR="00042631" w:rsidRPr="00042631" w:rsidRDefault="00042631" w:rsidP="00042631">
            <w:pPr>
              <w:rPr>
                <w:rFonts w:ascii="Arial" w:hAnsi="Arial" w:cs="Arial"/>
                <w:sz w:val="18"/>
                <w:szCs w:val="18"/>
              </w:rPr>
            </w:pPr>
          </w:p>
        </w:tc>
        <w:tc>
          <w:tcPr>
            <w:tcW w:w="1260" w:type="dxa"/>
            <w:shd w:val="clear" w:color="auto" w:fill="F2F2F2" w:themeFill="background1" w:themeFillShade="F2"/>
          </w:tcPr>
          <w:p w14:paraId="00000048" w14:textId="77777777" w:rsidR="00042631" w:rsidRPr="00042631" w:rsidRDefault="00042631" w:rsidP="00042631">
            <w:pPr>
              <w:rPr>
                <w:rFonts w:ascii="Arial" w:hAnsi="Arial" w:cs="Arial"/>
                <w:sz w:val="18"/>
                <w:szCs w:val="18"/>
              </w:rPr>
            </w:pPr>
          </w:p>
        </w:tc>
        <w:tc>
          <w:tcPr>
            <w:tcW w:w="1800" w:type="dxa"/>
            <w:shd w:val="clear" w:color="auto" w:fill="F2F2F2" w:themeFill="background1" w:themeFillShade="F2"/>
          </w:tcPr>
          <w:p w14:paraId="00000049"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4A" w14:textId="77777777" w:rsidR="00042631" w:rsidRPr="00042631" w:rsidRDefault="00042631" w:rsidP="00042631">
            <w:pPr>
              <w:rPr>
                <w:rFonts w:ascii="Arial" w:hAnsi="Arial" w:cs="Arial"/>
                <w:sz w:val="18"/>
                <w:szCs w:val="18"/>
              </w:rPr>
            </w:pPr>
          </w:p>
        </w:tc>
        <w:tc>
          <w:tcPr>
            <w:tcW w:w="1530" w:type="dxa"/>
            <w:shd w:val="clear" w:color="auto" w:fill="F2F2F2" w:themeFill="background1" w:themeFillShade="F2"/>
          </w:tcPr>
          <w:p w14:paraId="0000004B" w14:textId="77777777" w:rsidR="00042631" w:rsidRPr="00042631" w:rsidRDefault="00042631" w:rsidP="00042631">
            <w:pPr>
              <w:rPr>
                <w:rFonts w:ascii="Arial" w:hAnsi="Arial" w:cs="Arial"/>
                <w:sz w:val="18"/>
                <w:szCs w:val="18"/>
              </w:rPr>
            </w:pPr>
          </w:p>
        </w:tc>
        <w:tc>
          <w:tcPr>
            <w:tcW w:w="1080" w:type="dxa"/>
            <w:shd w:val="clear" w:color="auto" w:fill="F2F2F2" w:themeFill="background1" w:themeFillShade="F2"/>
          </w:tcPr>
          <w:p w14:paraId="0000004C"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4D" w14:textId="77777777" w:rsidR="00042631" w:rsidRPr="00042631" w:rsidRDefault="00042631" w:rsidP="00042631">
            <w:pPr>
              <w:rPr>
                <w:rFonts w:ascii="Arial" w:hAnsi="Arial" w:cs="Arial"/>
                <w:sz w:val="18"/>
                <w:szCs w:val="18"/>
              </w:rPr>
            </w:pPr>
          </w:p>
        </w:tc>
        <w:tc>
          <w:tcPr>
            <w:tcW w:w="1440" w:type="dxa"/>
            <w:shd w:val="clear" w:color="auto" w:fill="F2F2F2" w:themeFill="background1" w:themeFillShade="F2"/>
          </w:tcPr>
          <w:p w14:paraId="0000004E" w14:textId="77777777" w:rsidR="00042631" w:rsidRPr="00042631" w:rsidRDefault="00042631" w:rsidP="00042631">
            <w:pPr>
              <w:spacing w:before="120"/>
              <w:rPr>
                <w:rFonts w:ascii="Arial" w:hAnsi="Arial" w:cs="Arial"/>
                <w:iCs/>
                <w:sz w:val="18"/>
                <w:szCs w:val="18"/>
                <w:shd w:val="clear" w:color="auto" w:fill="D9D9D9"/>
              </w:rPr>
            </w:pPr>
          </w:p>
        </w:tc>
      </w:tr>
      <w:tr w:rsidR="00042631" w:rsidRPr="00042631" w14:paraId="63CB93E2" w14:textId="77777777" w:rsidTr="005B7F6A">
        <w:trPr>
          <w:trHeight w:val="220"/>
        </w:trPr>
        <w:tc>
          <w:tcPr>
            <w:tcW w:w="1515" w:type="dxa"/>
            <w:shd w:val="clear" w:color="auto" w:fill="F2F2F2" w:themeFill="background1" w:themeFillShade="F2"/>
          </w:tcPr>
          <w:p w14:paraId="0000004F" w14:textId="77777777" w:rsidR="00042631" w:rsidRPr="00042631" w:rsidRDefault="00042631" w:rsidP="00042631">
            <w:pPr>
              <w:rPr>
                <w:rFonts w:ascii="Arial" w:hAnsi="Arial" w:cs="Arial"/>
                <w:sz w:val="18"/>
                <w:szCs w:val="18"/>
              </w:rPr>
            </w:pPr>
          </w:p>
        </w:tc>
        <w:tc>
          <w:tcPr>
            <w:tcW w:w="1345" w:type="dxa"/>
            <w:shd w:val="clear" w:color="auto" w:fill="F2F2F2" w:themeFill="background1" w:themeFillShade="F2"/>
          </w:tcPr>
          <w:p w14:paraId="00000050" w14:textId="77777777" w:rsidR="00042631" w:rsidRPr="00042631" w:rsidRDefault="00042631" w:rsidP="00042631">
            <w:pPr>
              <w:rPr>
                <w:rFonts w:ascii="Arial" w:hAnsi="Arial" w:cs="Arial"/>
                <w:sz w:val="18"/>
                <w:szCs w:val="18"/>
              </w:rPr>
            </w:pPr>
            <w:r w:rsidRPr="00042631">
              <w:rPr>
                <w:rFonts w:ascii="Arial" w:hAnsi="Arial" w:cs="Arial"/>
                <w:sz w:val="18"/>
                <w:szCs w:val="18"/>
              </w:rPr>
              <w:t>Audience 3</w:t>
            </w:r>
          </w:p>
        </w:tc>
        <w:tc>
          <w:tcPr>
            <w:tcW w:w="1530" w:type="dxa"/>
            <w:shd w:val="clear" w:color="auto" w:fill="F2F2F2" w:themeFill="background1" w:themeFillShade="F2"/>
          </w:tcPr>
          <w:p w14:paraId="00000051" w14:textId="77777777" w:rsidR="00042631" w:rsidRPr="00042631" w:rsidRDefault="00042631" w:rsidP="00042631">
            <w:pPr>
              <w:rPr>
                <w:rFonts w:ascii="Arial" w:hAnsi="Arial" w:cs="Arial"/>
                <w:sz w:val="18"/>
                <w:szCs w:val="18"/>
              </w:rPr>
            </w:pPr>
          </w:p>
        </w:tc>
        <w:tc>
          <w:tcPr>
            <w:tcW w:w="1260" w:type="dxa"/>
            <w:shd w:val="clear" w:color="auto" w:fill="F2F2F2" w:themeFill="background1" w:themeFillShade="F2"/>
          </w:tcPr>
          <w:p w14:paraId="00000052" w14:textId="77777777" w:rsidR="00042631" w:rsidRPr="00042631" w:rsidRDefault="00042631" w:rsidP="00042631">
            <w:pPr>
              <w:rPr>
                <w:rFonts w:ascii="Arial" w:hAnsi="Arial" w:cs="Arial"/>
                <w:sz w:val="18"/>
                <w:szCs w:val="18"/>
              </w:rPr>
            </w:pPr>
          </w:p>
        </w:tc>
        <w:tc>
          <w:tcPr>
            <w:tcW w:w="1800" w:type="dxa"/>
            <w:shd w:val="clear" w:color="auto" w:fill="F2F2F2" w:themeFill="background1" w:themeFillShade="F2"/>
          </w:tcPr>
          <w:p w14:paraId="00000053"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54" w14:textId="77777777" w:rsidR="00042631" w:rsidRPr="00042631" w:rsidRDefault="00042631" w:rsidP="00042631">
            <w:pPr>
              <w:rPr>
                <w:rFonts w:ascii="Arial" w:hAnsi="Arial" w:cs="Arial"/>
                <w:sz w:val="18"/>
                <w:szCs w:val="18"/>
              </w:rPr>
            </w:pPr>
          </w:p>
        </w:tc>
        <w:tc>
          <w:tcPr>
            <w:tcW w:w="1530" w:type="dxa"/>
            <w:shd w:val="clear" w:color="auto" w:fill="F2F2F2" w:themeFill="background1" w:themeFillShade="F2"/>
          </w:tcPr>
          <w:p w14:paraId="00000055" w14:textId="77777777" w:rsidR="00042631" w:rsidRPr="00042631" w:rsidRDefault="00042631" w:rsidP="00042631">
            <w:pPr>
              <w:rPr>
                <w:rFonts w:ascii="Arial" w:hAnsi="Arial" w:cs="Arial"/>
                <w:sz w:val="18"/>
                <w:szCs w:val="18"/>
              </w:rPr>
            </w:pPr>
          </w:p>
        </w:tc>
        <w:tc>
          <w:tcPr>
            <w:tcW w:w="1080" w:type="dxa"/>
            <w:shd w:val="clear" w:color="auto" w:fill="F2F2F2" w:themeFill="background1" w:themeFillShade="F2"/>
          </w:tcPr>
          <w:p w14:paraId="00000056" w14:textId="77777777" w:rsidR="00042631" w:rsidRPr="00042631" w:rsidRDefault="00042631" w:rsidP="00042631">
            <w:pPr>
              <w:rPr>
                <w:rFonts w:ascii="Arial" w:hAnsi="Arial" w:cs="Arial"/>
                <w:sz w:val="18"/>
                <w:szCs w:val="18"/>
              </w:rPr>
            </w:pPr>
          </w:p>
        </w:tc>
        <w:tc>
          <w:tcPr>
            <w:tcW w:w="1350" w:type="dxa"/>
            <w:shd w:val="clear" w:color="auto" w:fill="F2F2F2" w:themeFill="background1" w:themeFillShade="F2"/>
          </w:tcPr>
          <w:p w14:paraId="00000057" w14:textId="77777777" w:rsidR="00042631" w:rsidRPr="00042631" w:rsidRDefault="00042631" w:rsidP="00042631">
            <w:pPr>
              <w:rPr>
                <w:rFonts w:ascii="Arial" w:hAnsi="Arial" w:cs="Arial"/>
                <w:sz w:val="18"/>
                <w:szCs w:val="18"/>
              </w:rPr>
            </w:pPr>
          </w:p>
        </w:tc>
        <w:tc>
          <w:tcPr>
            <w:tcW w:w="1440" w:type="dxa"/>
            <w:shd w:val="clear" w:color="auto" w:fill="F2F2F2" w:themeFill="background1" w:themeFillShade="F2"/>
          </w:tcPr>
          <w:p w14:paraId="00000058" w14:textId="77777777" w:rsidR="00042631" w:rsidRPr="00042631" w:rsidRDefault="00042631" w:rsidP="00042631">
            <w:pPr>
              <w:rPr>
                <w:rFonts w:ascii="Arial" w:hAnsi="Arial" w:cs="Arial"/>
                <w:sz w:val="18"/>
                <w:szCs w:val="18"/>
              </w:rPr>
            </w:pPr>
          </w:p>
        </w:tc>
      </w:tr>
      <w:tr w:rsidR="00347BBB" w:rsidRPr="006A5BD7" w14:paraId="13F52EAE" w14:textId="77777777" w:rsidTr="005B7F6A">
        <w:trPr>
          <w:trHeight w:val="220"/>
        </w:trPr>
        <w:tc>
          <w:tcPr>
            <w:tcW w:w="1515" w:type="dxa"/>
            <w:shd w:val="clear" w:color="auto" w:fill="DEEAF6" w:themeFill="accent5" w:themeFillTint="33"/>
          </w:tcPr>
          <w:p w14:paraId="00000059" w14:textId="77777777" w:rsidR="00540C35" w:rsidRPr="006A5BD7" w:rsidRDefault="00F81977">
            <w:pPr>
              <w:rPr>
                <w:rFonts w:ascii="Arial" w:hAnsi="Arial" w:cs="Arial"/>
                <w:b/>
                <w:bCs/>
                <w:sz w:val="18"/>
                <w:szCs w:val="18"/>
              </w:rPr>
            </w:pPr>
            <w:r w:rsidRPr="006A5BD7">
              <w:rPr>
                <w:rFonts w:ascii="Arial" w:hAnsi="Arial" w:cs="Arial"/>
                <w:b/>
                <w:bCs/>
                <w:sz w:val="18"/>
                <w:szCs w:val="18"/>
              </w:rPr>
              <w:t>Message #2</w:t>
            </w:r>
          </w:p>
        </w:tc>
        <w:tc>
          <w:tcPr>
            <w:tcW w:w="1345" w:type="dxa"/>
            <w:shd w:val="clear" w:color="auto" w:fill="DEEAF6" w:themeFill="accent5" w:themeFillTint="33"/>
          </w:tcPr>
          <w:p w14:paraId="0000005A" w14:textId="77777777" w:rsidR="00540C35" w:rsidRPr="006A5BD7" w:rsidRDefault="00F81977">
            <w:pPr>
              <w:rPr>
                <w:rFonts w:ascii="Arial" w:hAnsi="Arial" w:cs="Arial"/>
                <w:sz w:val="18"/>
                <w:szCs w:val="18"/>
              </w:rPr>
            </w:pPr>
            <w:r w:rsidRPr="006A5BD7">
              <w:rPr>
                <w:rFonts w:ascii="Arial" w:hAnsi="Arial" w:cs="Arial"/>
                <w:sz w:val="18"/>
                <w:szCs w:val="18"/>
              </w:rPr>
              <w:t>Audience 1</w:t>
            </w:r>
          </w:p>
        </w:tc>
        <w:tc>
          <w:tcPr>
            <w:tcW w:w="1530" w:type="dxa"/>
            <w:shd w:val="clear" w:color="auto" w:fill="DEEAF6" w:themeFill="accent5" w:themeFillTint="33"/>
          </w:tcPr>
          <w:p w14:paraId="0000005B"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5C"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5D"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5E"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5F" w14:textId="77777777" w:rsidR="00540C35" w:rsidRPr="006A5BD7" w:rsidRDefault="00540C35" w:rsidP="005B7F6A">
            <w:pPr>
              <w:ind w:left="144"/>
              <w:rPr>
                <w:rFonts w:ascii="Arial" w:hAnsi="Arial" w:cs="Arial"/>
                <w:sz w:val="18"/>
                <w:szCs w:val="18"/>
              </w:rPr>
            </w:pPr>
          </w:p>
        </w:tc>
        <w:tc>
          <w:tcPr>
            <w:tcW w:w="1080" w:type="dxa"/>
            <w:shd w:val="clear" w:color="auto" w:fill="DEEAF6" w:themeFill="accent5" w:themeFillTint="33"/>
          </w:tcPr>
          <w:p w14:paraId="00000060"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61"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62" w14:textId="77777777" w:rsidR="00540C35" w:rsidRPr="006A5BD7" w:rsidRDefault="00540C35">
            <w:pPr>
              <w:rPr>
                <w:rFonts w:ascii="Arial" w:hAnsi="Arial" w:cs="Arial"/>
                <w:sz w:val="18"/>
                <w:szCs w:val="18"/>
              </w:rPr>
            </w:pPr>
          </w:p>
        </w:tc>
      </w:tr>
      <w:tr w:rsidR="00347BBB" w:rsidRPr="006A5BD7" w14:paraId="400C7A11" w14:textId="77777777" w:rsidTr="005B7F6A">
        <w:trPr>
          <w:trHeight w:val="220"/>
        </w:trPr>
        <w:tc>
          <w:tcPr>
            <w:tcW w:w="1515" w:type="dxa"/>
            <w:shd w:val="clear" w:color="auto" w:fill="DEEAF6" w:themeFill="accent5" w:themeFillTint="33"/>
          </w:tcPr>
          <w:p w14:paraId="00000063" w14:textId="77777777" w:rsidR="00540C35" w:rsidRPr="006A5BD7" w:rsidRDefault="00540C35">
            <w:pPr>
              <w:rPr>
                <w:rFonts w:ascii="Arial" w:hAnsi="Arial" w:cs="Arial"/>
                <w:sz w:val="18"/>
                <w:szCs w:val="18"/>
              </w:rPr>
            </w:pPr>
          </w:p>
        </w:tc>
        <w:tc>
          <w:tcPr>
            <w:tcW w:w="1345" w:type="dxa"/>
            <w:shd w:val="clear" w:color="auto" w:fill="DEEAF6" w:themeFill="accent5" w:themeFillTint="33"/>
          </w:tcPr>
          <w:p w14:paraId="00000064" w14:textId="77777777" w:rsidR="00540C35" w:rsidRPr="006A5BD7" w:rsidRDefault="00F81977">
            <w:pPr>
              <w:rPr>
                <w:rFonts w:ascii="Arial" w:hAnsi="Arial" w:cs="Arial"/>
                <w:sz w:val="18"/>
                <w:szCs w:val="18"/>
              </w:rPr>
            </w:pPr>
            <w:r w:rsidRPr="006A5BD7">
              <w:rPr>
                <w:rFonts w:ascii="Arial" w:hAnsi="Arial" w:cs="Arial"/>
                <w:sz w:val="18"/>
                <w:szCs w:val="18"/>
              </w:rPr>
              <w:t>Audience 2</w:t>
            </w:r>
          </w:p>
        </w:tc>
        <w:tc>
          <w:tcPr>
            <w:tcW w:w="1530" w:type="dxa"/>
            <w:shd w:val="clear" w:color="auto" w:fill="DEEAF6" w:themeFill="accent5" w:themeFillTint="33"/>
          </w:tcPr>
          <w:p w14:paraId="00000065"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66"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67"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68"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69" w14:textId="77777777" w:rsidR="00540C35" w:rsidRPr="006A5BD7" w:rsidRDefault="00540C35">
            <w:pPr>
              <w:rPr>
                <w:rFonts w:ascii="Arial" w:hAnsi="Arial" w:cs="Arial"/>
                <w:sz w:val="18"/>
                <w:szCs w:val="18"/>
              </w:rPr>
            </w:pPr>
          </w:p>
        </w:tc>
        <w:tc>
          <w:tcPr>
            <w:tcW w:w="1080" w:type="dxa"/>
            <w:shd w:val="clear" w:color="auto" w:fill="DEEAF6" w:themeFill="accent5" w:themeFillTint="33"/>
          </w:tcPr>
          <w:p w14:paraId="0000006A"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6B"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6C" w14:textId="77777777" w:rsidR="00540C35" w:rsidRPr="006A5BD7" w:rsidRDefault="00540C35">
            <w:pPr>
              <w:rPr>
                <w:rFonts w:ascii="Arial" w:hAnsi="Arial" w:cs="Arial"/>
                <w:sz w:val="18"/>
                <w:szCs w:val="18"/>
              </w:rPr>
            </w:pPr>
          </w:p>
        </w:tc>
      </w:tr>
      <w:tr w:rsidR="00347BBB" w:rsidRPr="006A5BD7" w14:paraId="39B3A223" w14:textId="77777777" w:rsidTr="005B7F6A">
        <w:trPr>
          <w:trHeight w:val="220"/>
        </w:trPr>
        <w:tc>
          <w:tcPr>
            <w:tcW w:w="1515" w:type="dxa"/>
            <w:shd w:val="clear" w:color="auto" w:fill="DEEAF6" w:themeFill="accent5" w:themeFillTint="33"/>
          </w:tcPr>
          <w:p w14:paraId="0000006D" w14:textId="77777777" w:rsidR="00540C35" w:rsidRPr="006A5BD7" w:rsidRDefault="00540C35">
            <w:pPr>
              <w:rPr>
                <w:rFonts w:ascii="Arial" w:hAnsi="Arial" w:cs="Arial"/>
                <w:sz w:val="18"/>
                <w:szCs w:val="18"/>
              </w:rPr>
            </w:pPr>
          </w:p>
        </w:tc>
        <w:tc>
          <w:tcPr>
            <w:tcW w:w="1345" w:type="dxa"/>
            <w:shd w:val="clear" w:color="auto" w:fill="DEEAF6" w:themeFill="accent5" w:themeFillTint="33"/>
          </w:tcPr>
          <w:p w14:paraId="0000006E" w14:textId="77777777" w:rsidR="00540C35" w:rsidRPr="006A5BD7" w:rsidRDefault="00F81977">
            <w:pPr>
              <w:rPr>
                <w:rFonts w:ascii="Arial" w:hAnsi="Arial" w:cs="Arial"/>
                <w:sz w:val="18"/>
                <w:szCs w:val="18"/>
              </w:rPr>
            </w:pPr>
            <w:r w:rsidRPr="006A5BD7">
              <w:rPr>
                <w:rFonts w:ascii="Arial" w:hAnsi="Arial" w:cs="Arial"/>
                <w:sz w:val="18"/>
                <w:szCs w:val="18"/>
              </w:rPr>
              <w:t>Audience 3</w:t>
            </w:r>
          </w:p>
        </w:tc>
        <w:tc>
          <w:tcPr>
            <w:tcW w:w="1530" w:type="dxa"/>
            <w:shd w:val="clear" w:color="auto" w:fill="DEEAF6" w:themeFill="accent5" w:themeFillTint="33"/>
          </w:tcPr>
          <w:p w14:paraId="0000006F"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70"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71"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72"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73" w14:textId="77777777" w:rsidR="00540C35" w:rsidRPr="006A5BD7" w:rsidRDefault="00540C35">
            <w:pPr>
              <w:rPr>
                <w:rFonts w:ascii="Arial" w:hAnsi="Arial" w:cs="Arial"/>
                <w:sz w:val="18"/>
                <w:szCs w:val="18"/>
              </w:rPr>
            </w:pPr>
          </w:p>
        </w:tc>
        <w:tc>
          <w:tcPr>
            <w:tcW w:w="1080" w:type="dxa"/>
            <w:shd w:val="clear" w:color="auto" w:fill="DEEAF6" w:themeFill="accent5" w:themeFillTint="33"/>
          </w:tcPr>
          <w:p w14:paraId="00000074"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75"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76" w14:textId="77777777" w:rsidR="00540C35" w:rsidRPr="006A5BD7" w:rsidRDefault="00540C35">
            <w:pPr>
              <w:rPr>
                <w:rFonts w:ascii="Arial" w:hAnsi="Arial" w:cs="Arial"/>
                <w:sz w:val="18"/>
                <w:szCs w:val="18"/>
              </w:rPr>
            </w:pPr>
          </w:p>
        </w:tc>
      </w:tr>
      <w:tr w:rsidR="006A5BD7" w:rsidRPr="006A5BD7" w14:paraId="3B5FE8E4" w14:textId="77777777" w:rsidTr="005B7F6A">
        <w:trPr>
          <w:trHeight w:val="220"/>
        </w:trPr>
        <w:tc>
          <w:tcPr>
            <w:tcW w:w="1515" w:type="dxa"/>
            <w:shd w:val="clear" w:color="auto" w:fill="F2F2F2" w:themeFill="background1" w:themeFillShade="F2"/>
          </w:tcPr>
          <w:p w14:paraId="00000077" w14:textId="77777777" w:rsidR="00540C35" w:rsidRPr="006A5BD7" w:rsidRDefault="00F81977">
            <w:pPr>
              <w:rPr>
                <w:rFonts w:ascii="Arial" w:hAnsi="Arial" w:cs="Arial"/>
                <w:b/>
                <w:bCs/>
                <w:sz w:val="18"/>
                <w:szCs w:val="18"/>
              </w:rPr>
            </w:pPr>
            <w:r w:rsidRPr="006A5BD7">
              <w:rPr>
                <w:rFonts w:ascii="Arial" w:hAnsi="Arial" w:cs="Arial"/>
                <w:b/>
                <w:bCs/>
                <w:sz w:val="18"/>
                <w:szCs w:val="18"/>
              </w:rPr>
              <w:t>Message #3</w:t>
            </w:r>
          </w:p>
        </w:tc>
        <w:tc>
          <w:tcPr>
            <w:tcW w:w="1345" w:type="dxa"/>
            <w:shd w:val="clear" w:color="auto" w:fill="F2F2F2" w:themeFill="background1" w:themeFillShade="F2"/>
          </w:tcPr>
          <w:p w14:paraId="00000078" w14:textId="77777777" w:rsidR="00540C35" w:rsidRPr="006A5BD7" w:rsidRDefault="00F81977">
            <w:pPr>
              <w:rPr>
                <w:rFonts w:ascii="Arial" w:hAnsi="Arial" w:cs="Arial"/>
                <w:sz w:val="18"/>
                <w:szCs w:val="18"/>
              </w:rPr>
            </w:pPr>
            <w:r w:rsidRPr="006A5BD7">
              <w:rPr>
                <w:rFonts w:ascii="Arial" w:hAnsi="Arial" w:cs="Arial"/>
                <w:sz w:val="18"/>
                <w:szCs w:val="18"/>
              </w:rPr>
              <w:t>Audience 1</w:t>
            </w:r>
          </w:p>
        </w:tc>
        <w:tc>
          <w:tcPr>
            <w:tcW w:w="1530" w:type="dxa"/>
            <w:shd w:val="clear" w:color="auto" w:fill="F2F2F2" w:themeFill="background1" w:themeFillShade="F2"/>
          </w:tcPr>
          <w:p w14:paraId="00000079" w14:textId="77777777" w:rsidR="00540C35" w:rsidRPr="006A5BD7" w:rsidRDefault="00540C35">
            <w:pPr>
              <w:rPr>
                <w:rFonts w:ascii="Arial" w:hAnsi="Arial" w:cs="Arial"/>
                <w:sz w:val="18"/>
                <w:szCs w:val="18"/>
              </w:rPr>
            </w:pPr>
          </w:p>
        </w:tc>
        <w:tc>
          <w:tcPr>
            <w:tcW w:w="1260" w:type="dxa"/>
            <w:shd w:val="clear" w:color="auto" w:fill="F2F2F2" w:themeFill="background1" w:themeFillShade="F2"/>
          </w:tcPr>
          <w:p w14:paraId="0000007A" w14:textId="77777777" w:rsidR="00540C35" w:rsidRPr="006A5BD7" w:rsidRDefault="00540C35">
            <w:pPr>
              <w:rPr>
                <w:rFonts w:ascii="Arial" w:hAnsi="Arial" w:cs="Arial"/>
                <w:sz w:val="18"/>
                <w:szCs w:val="18"/>
              </w:rPr>
            </w:pPr>
          </w:p>
        </w:tc>
        <w:tc>
          <w:tcPr>
            <w:tcW w:w="1800" w:type="dxa"/>
            <w:shd w:val="clear" w:color="auto" w:fill="F2F2F2" w:themeFill="background1" w:themeFillShade="F2"/>
          </w:tcPr>
          <w:p w14:paraId="0000007B"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7C" w14:textId="77777777" w:rsidR="00540C35" w:rsidRPr="006A5BD7" w:rsidRDefault="00540C35">
            <w:pPr>
              <w:rPr>
                <w:rFonts w:ascii="Arial" w:hAnsi="Arial" w:cs="Arial"/>
                <w:sz w:val="18"/>
                <w:szCs w:val="18"/>
              </w:rPr>
            </w:pPr>
          </w:p>
        </w:tc>
        <w:tc>
          <w:tcPr>
            <w:tcW w:w="1530" w:type="dxa"/>
            <w:shd w:val="clear" w:color="auto" w:fill="F2F2F2" w:themeFill="background1" w:themeFillShade="F2"/>
          </w:tcPr>
          <w:p w14:paraId="0000007D" w14:textId="77777777" w:rsidR="00540C35" w:rsidRPr="006A5BD7" w:rsidRDefault="00540C35">
            <w:pPr>
              <w:rPr>
                <w:rFonts w:ascii="Arial" w:hAnsi="Arial" w:cs="Arial"/>
                <w:sz w:val="18"/>
                <w:szCs w:val="18"/>
              </w:rPr>
            </w:pPr>
          </w:p>
        </w:tc>
        <w:tc>
          <w:tcPr>
            <w:tcW w:w="1080" w:type="dxa"/>
            <w:shd w:val="clear" w:color="auto" w:fill="F2F2F2" w:themeFill="background1" w:themeFillShade="F2"/>
          </w:tcPr>
          <w:p w14:paraId="0000007E"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7F" w14:textId="77777777" w:rsidR="00540C35" w:rsidRPr="006A5BD7" w:rsidRDefault="00540C35">
            <w:pPr>
              <w:rPr>
                <w:rFonts w:ascii="Arial" w:hAnsi="Arial" w:cs="Arial"/>
                <w:sz w:val="18"/>
                <w:szCs w:val="18"/>
              </w:rPr>
            </w:pPr>
          </w:p>
        </w:tc>
        <w:tc>
          <w:tcPr>
            <w:tcW w:w="1440" w:type="dxa"/>
            <w:shd w:val="clear" w:color="auto" w:fill="F2F2F2" w:themeFill="background1" w:themeFillShade="F2"/>
          </w:tcPr>
          <w:p w14:paraId="00000080" w14:textId="77777777" w:rsidR="00540C35" w:rsidRPr="006A5BD7" w:rsidRDefault="00540C35">
            <w:pPr>
              <w:rPr>
                <w:rFonts w:ascii="Arial" w:hAnsi="Arial" w:cs="Arial"/>
                <w:sz w:val="18"/>
                <w:szCs w:val="18"/>
              </w:rPr>
            </w:pPr>
          </w:p>
        </w:tc>
      </w:tr>
      <w:tr w:rsidR="006A5BD7" w:rsidRPr="006A5BD7" w14:paraId="697633F0" w14:textId="77777777" w:rsidTr="005B7F6A">
        <w:trPr>
          <w:trHeight w:val="220"/>
        </w:trPr>
        <w:tc>
          <w:tcPr>
            <w:tcW w:w="1515" w:type="dxa"/>
            <w:shd w:val="clear" w:color="auto" w:fill="F2F2F2" w:themeFill="background1" w:themeFillShade="F2"/>
          </w:tcPr>
          <w:p w14:paraId="00000081" w14:textId="77777777" w:rsidR="00540C35" w:rsidRPr="006A5BD7" w:rsidRDefault="00540C35">
            <w:pPr>
              <w:rPr>
                <w:rFonts w:ascii="Arial" w:hAnsi="Arial" w:cs="Arial"/>
                <w:sz w:val="18"/>
                <w:szCs w:val="18"/>
              </w:rPr>
            </w:pPr>
          </w:p>
        </w:tc>
        <w:tc>
          <w:tcPr>
            <w:tcW w:w="1345" w:type="dxa"/>
            <w:shd w:val="clear" w:color="auto" w:fill="F2F2F2" w:themeFill="background1" w:themeFillShade="F2"/>
          </w:tcPr>
          <w:p w14:paraId="00000082" w14:textId="77777777" w:rsidR="00540C35" w:rsidRPr="006A5BD7" w:rsidRDefault="00F81977">
            <w:pPr>
              <w:rPr>
                <w:rFonts w:ascii="Arial" w:hAnsi="Arial" w:cs="Arial"/>
                <w:sz w:val="18"/>
                <w:szCs w:val="18"/>
              </w:rPr>
            </w:pPr>
            <w:r w:rsidRPr="006A5BD7">
              <w:rPr>
                <w:rFonts w:ascii="Arial" w:hAnsi="Arial" w:cs="Arial"/>
                <w:sz w:val="18"/>
                <w:szCs w:val="18"/>
              </w:rPr>
              <w:t>Audience 2</w:t>
            </w:r>
          </w:p>
        </w:tc>
        <w:tc>
          <w:tcPr>
            <w:tcW w:w="1530" w:type="dxa"/>
            <w:shd w:val="clear" w:color="auto" w:fill="F2F2F2" w:themeFill="background1" w:themeFillShade="F2"/>
          </w:tcPr>
          <w:p w14:paraId="00000083" w14:textId="77777777" w:rsidR="00540C35" w:rsidRPr="006A5BD7" w:rsidRDefault="00540C35">
            <w:pPr>
              <w:rPr>
                <w:rFonts w:ascii="Arial" w:hAnsi="Arial" w:cs="Arial"/>
                <w:sz w:val="18"/>
                <w:szCs w:val="18"/>
              </w:rPr>
            </w:pPr>
          </w:p>
        </w:tc>
        <w:tc>
          <w:tcPr>
            <w:tcW w:w="1260" w:type="dxa"/>
            <w:shd w:val="clear" w:color="auto" w:fill="F2F2F2" w:themeFill="background1" w:themeFillShade="F2"/>
          </w:tcPr>
          <w:p w14:paraId="00000084" w14:textId="77777777" w:rsidR="00540C35" w:rsidRPr="006A5BD7" w:rsidRDefault="00540C35">
            <w:pPr>
              <w:rPr>
                <w:rFonts w:ascii="Arial" w:hAnsi="Arial" w:cs="Arial"/>
                <w:sz w:val="18"/>
                <w:szCs w:val="18"/>
              </w:rPr>
            </w:pPr>
          </w:p>
        </w:tc>
        <w:tc>
          <w:tcPr>
            <w:tcW w:w="1800" w:type="dxa"/>
            <w:shd w:val="clear" w:color="auto" w:fill="F2F2F2" w:themeFill="background1" w:themeFillShade="F2"/>
          </w:tcPr>
          <w:p w14:paraId="00000085"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86" w14:textId="77777777" w:rsidR="00540C35" w:rsidRPr="006A5BD7" w:rsidRDefault="00540C35">
            <w:pPr>
              <w:rPr>
                <w:rFonts w:ascii="Arial" w:hAnsi="Arial" w:cs="Arial"/>
                <w:sz w:val="18"/>
                <w:szCs w:val="18"/>
              </w:rPr>
            </w:pPr>
          </w:p>
        </w:tc>
        <w:tc>
          <w:tcPr>
            <w:tcW w:w="1530" w:type="dxa"/>
            <w:shd w:val="clear" w:color="auto" w:fill="F2F2F2" w:themeFill="background1" w:themeFillShade="F2"/>
          </w:tcPr>
          <w:p w14:paraId="00000087" w14:textId="77777777" w:rsidR="00540C35" w:rsidRPr="006A5BD7" w:rsidRDefault="00540C35">
            <w:pPr>
              <w:rPr>
                <w:rFonts w:ascii="Arial" w:hAnsi="Arial" w:cs="Arial"/>
                <w:sz w:val="18"/>
                <w:szCs w:val="18"/>
              </w:rPr>
            </w:pPr>
          </w:p>
        </w:tc>
        <w:tc>
          <w:tcPr>
            <w:tcW w:w="1080" w:type="dxa"/>
            <w:shd w:val="clear" w:color="auto" w:fill="F2F2F2" w:themeFill="background1" w:themeFillShade="F2"/>
          </w:tcPr>
          <w:p w14:paraId="00000088"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89" w14:textId="77777777" w:rsidR="00540C35" w:rsidRPr="006A5BD7" w:rsidRDefault="00540C35">
            <w:pPr>
              <w:rPr>
                <w:rFonts w:ascii="Arial" w:hAnsi="Arial" w:cs="Arial"/>
                <w:sz w:val="18"/>
                <w:szCs w:val="18"/>
              </w:rPr>
            </w:pPr>
          </w:p>
        </w:tc>
        <w:tc>
          <w:tcPr>
            <w:tcW w:w="1440" w:type="dxa"/>
            <w:shd w:val="clear" w:color="auto" w:fill="F2F2F2" w:themeFill="background1" w:themeFillShade="F2"/>
          </w:tcPr>
          <w:p w14:paraId="0000008A" w14:textId="77777777" w:rsidR="00540C35" w:rsidRPr="006A5BD7" w:rsidRDefault="00540C35">
            <w:pPr>
              <w:rPr>
                <w:rFonts w:ascii="Arial" w:hAnsi="Arial" w:cs="Arial"/>
                <w:sz w:val="18"/>
                <w:szCs w:val="18"/>
              </w:rPr>
            </w:pPr>
          </w:p>
        </w:tc>
      </w:tr>
      <w:tr w:rsidR="006A5BD7" w:rsidRPr="006A5BD7" w14:paraId="76B37878" w14:textId="77777777" w:rsidTr="005B7F6A">
        <w:trPr>
          <w:trHeight w:val="220"/>
        </w:trPr>
        <w:tc>
          <w:tcPr>
            <w:tcW w:w="1515" w:type="dxa"/>
            <w:shd w:val="clear" w:color="auto" w:fill="F2F2F2" w:themeFill="background1" w:themeFillShade="F2"/>
          </w:tcPr>
          <w:p w14:paraId="0000008B" w14:textId="77777777" w:rsidR="00540C35" w:rsidRPr="006A5BD7" w:rsidRDefault="00540C35">
            <w:pPr>
              <w:rPr>
                <w:rFonts w:ascii="Arial" w:hAnsi="Arial" w:cs="Arial"/>
                <w:sz w:val="18"/>
                <w:szCs w:val="18"/>
              </w:rPr>
            </w:pPr>
          </w:p>
        </w:tc>
        <w:tc>
          <w:tcPr>
            <w:tcW w:w="1345" w:type="dxa"/>
            <w:shd w:val="clear" w:color="auto" w:fill="F2F2F2" w:themeFill="background1" w:themeFillShade="F2"/>
          </w:tcPr>
          <w:p w14:paraId="0000008C" w14:textId="77777777" w:rsidR="00540C35" w:rsidRPr="006A5BD7" w:rsidRDefault="00F81977">
            <w:pPr>
              <w:rPr>
                <w:rFonts w:ascii="Arial" w:hAnsi="Arial" w:cs="Arial"/>
                <w:sz w:val="18"/>
                <w:szCs w:val="18"/>
              </w:rPr>
            </w:pPr>
            <w:r w:rsidRPr="006A5BD7">
              <w:rPr>
                <w:rFonts w:ascii="Arial" w:hAnsi="Arial" w:cs="Arial"/>
                <w:sz w:val="18"/>
                <w:szCs w:val="18"/>
              </w:rPr>
              <w:t>Audience 3</w:t>
            </w:r>
          </w:p>
        </w:tc>
        <w:tc>
          <w:tcPr>
            <w:tcW w:w="1530" w:type="dxa"/>
            <w:shd w:val="clear" w:color="auto" w:fill="F2F2F2" w:themeFill="background1" w:themeFillShade="F2"/>
          </w:tcPr>
          <w:p w14:paraId="0000008D" w14:textId="77777777" w:rsidR="00540C35" w:rsidRPr="006A5BD7" w:rsidRDefault="00540C35">
            <w:pPr>
              <w:rPr>
                <w:rFonts w:ascii="Arial" w:hAnsi="Arial" w:cs="Arial"/>
                <w:sz w:val="18"/>
                <w:szCs w:val="18"/>
              </w:rPr>
            </w:pPr>
          </w:p>
        </w:tc>
        <w:tc>
          <w:tcPr>
            <w:tcW w:w="1260" w:type="dxa"/>
            <w:shd w:val="clear" w:color="auto" w:fill="F2F2F2" w:themeFill="background1" w:themeFillShade="F2"/>
          </w:tcPr>
          <w:p w14:paraId="0000008E" w14:textId="77777777" w:rsidR="00540C35" w:rsidRPr="006A5BD7" w:rsidRDefault="00540C35">
            <w:pPr>
              <w:rPr>
                <w:rFonts w:ascii="Arial" w:hAnsi="Arial" w:cs="Arial"/>
                <w:sz w:val="18"/>
                <w:szCs w:val="18"/>
              </w:rPr>
            </w:pPr>
          </w:p>
        </w:tc>
        <w:tc>
          <w:tcPr>
            <w:tcW w:w="1800" w:type="dxa"/>
            <w:shd w:val="clear" w:color="auto" w:fill="F2F2F2" w:themeFill="background1" w:themeFillShade="F2"/>
          </w:tcPr>
          <w:p w14:paraId="0000008F"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90" w14:textId="77777777" w:rsidR="00540C35" w:rsidRPr="006A5BD7" w:rsidRDefault="00540C35">
            <w:pPr>
              <w:rPr>
                <w:rFonts w:ascii="Arial" w:hAnsi="Arial" w:cs="Arial"/>
                <w:sz w:val="18"/>
                <w:szCs w:val="18"/>
              </w:rPr>
            </w:pPr>
          </w:p>
        </w:tc>
        <w:tc>
          <w:tcPr>
            <w:tcW w:w="1530" w:type="dxa"/>
            <w:shd w:val="clear" w:color="auto" w:fill="F2F2F2" w:themeFill="background1" w:themeFillShade="F2"/>
          </w:tcPr>
          <w:p w14:paraId="00000091" w14:textId="77777777" w:rsidR="00540C35" w:rsidRPr="006A5BD7" w:rsidRDefault="00540C35">
            <w:pPr>
              <w:rPr>
                <w:rFonts w:ascii="Arial" w:hAnsi="Arial" w:cs="Arial"/>
                <w:sz w:val="18"/>
                <w:szCs w:val="18"/>
              </w:rPr>
            </w:pPr>
          </w:p>
        </w:tc>
        <w:tc>
          <w:tcPr>
            <w:tcW w:w="1080" w:type="dxa"/>
            <w:shd w:val="clear" w:color="auto" w:fill="F2F2F2" w:themeFill="background1" w:themeFillShade="F2"/>
          </w:tcPr>
          <w:p w14:paraId="00000092" w14:textId="77777777" w:rsidR="00540C35" w:rsidRPr="006A5BD7" w:rsidRDefault="00540C35">
            <w:pPr>
              <w:rPr>
                <w:rFonts w:ascii="Arial" w:hAnsi="Arial" w:cs="Arial"/>
                <w:sz w:val="18"/>
                <w:szCs w:val="18"/>
              </w:rPr>
            </w:pPr>
          </w:p>
        </w:tc>
        <w:tc>
          <w:tcPr>
            <w:tcW w:w="1350" w:type="dxa"/>
            <w:shd w:val="clear" w:color="auto" w:fill="F2F2F2" w:themeFill="background1" w:themeFillShade="F2"/>
          </w:tcPr>
          <w:p w14:paraId="00000093" w14:textId="77777777" w:rsidR="00540C35" w:rsidRPr="006A5BD7" w:rsidRDefault="00540C35">
            <w:pPr>
              <w:rPr>
                <w:rFonts w:ascii="Arial" w:hAnsi="Arial" w:cs="Arial"/>
                <w:sz w:val="18"/>
                <w:szCs w:val="18"/>
              </w:rPr>
            </w:pPr>
          </w:p>
        </w:tc>
        <w:tc>
          <w:tcPr>
            <w:tcW w:w="1440" w:type="dxa"/>
            <w:shd w:val="clear" w:color="auto" w:fill="F2F2F2" w:themeFill="background1" w:themeFillShade="F2"/>
          </w:tcPr>
          <w:p w14:paraId="00000094" w14:textId="77777777" w:rsidR="00540C35" w:rsidRPr="006A5BD7" w:rsidRDefault="00540C35">
            <w:pPr>
              <w:rPr>
                <w:rFonts w:ascii="Arial" w:hAnsi="Arial" w:cs="Arial"/>
                <w:sz w:val="18"/>
                <w:szCs w:val="18"/>
              </w:rPr>
            </w:pPr>
          </w:p>
        </w:tc>
      </w:tr>
      <w:tr w:rsidR="00347BBB" w:rsidRPr="006A5BD7" w14:paraId="5E217E37" w14:textId="77777777" w:rsidTr="005B7F6A">
        <w:trPr>
          <w:trHeight w:val="283"/>
        </w:trPr>
        <w:tc>
          <w:tcPr>
            <w:tcW w:w="1515" w:type="dxa"/>
            <w:shd w:val="clear" w:color="auto" w:fill="DEEAF6" w:themeFill="accent5" w:themeFillTint="33"/>
          </w:tcPr>
          <w:p w14:paraId="00000095" w14:textId="77777777" w:rsidR="00540C35" w:rsidRPr="006A5BD7" w:rsidRDefault="00F81977">
            <w:pPr>
              <w:rPr>
                <w:rFonts w:ascii="Arial" w:hAnsi="Arial" w:cs="Arial"/>
                <w:b/>
                <w:bCs/>
                <w:sz w:val="18"/>
                <w:szCs w:val="18"/>
              </w:rPr>
            </w:pPr>
            <w:r w:rsidRPr="006A5BD7">
              <w:rPr>
                <w:rFonts w:ascii="Arial" w:hAnsi="Arial" w:cs="Arial"/>
                <w:b/>
                <w:bCs/>
                <w:sz w:val="18"/>
                <w:szCs w:val="18"/>
              </w:rPr>
              <w:t>Message #4</w:t>
            </w:r>
          </w:p>
        </w:tc>
        <w:tc>
          <w:tcPr>
            <w:tcW w:w="1345" w:type="dxa"/>
            <w:shd w:val="clear" w:color="auto" w:fill="DEEAF6" w:themeFill="accent5" w:themeFillTint="33"/>
          </w:tcPr>
          <w:p w14:paraId="00000096" w14:textId="77777777" w:rsidR="00540C35" w:rsidRPr="006A5BD7" w:rsidRDefault="00F81977">
            <w:pPr>
              <w:rPr>
                <w:rFonts w:ascii="Arial" w:hAnsi="Arial" w:cs="Arial"/>
                <w:sz w:val="18"/>
                <w:szCs w:val="18"/>
              </w:rPr>
            </w:pPr>
            <w:r w:rsidRPr="006A5BD7">
              <w:rPr>
                <w:rFonts w:ascii="Arial" w:hAnsi="Arial" w:cs="Arial"/>
                <w:sz w:val="18"/>
                <w:szCs w:val="18"/>
              </w:rPr>
              <w:t>Audience 1</w:t>
            </w:r>
          </w:p>
        </w:tc>
        <w:tc>
          <w:tcPr>
            <w:tcW w:w="1530" w:type="dxa"/>
            <w:shd w:val="clear" w:color="auto" w:fill="DEEAF6" w:themeFill="accent5" w:themeFillTint="33"/>
          </w:tcPr>
          <w:p w14:paraId="00000097"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98"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99"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9A"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9B" w14:textId="77777777" w:rsidR="00540C35" w:rsidRPr="006A5BD7" w:rsidRDefault="00540C35">
            <w:pPr>
              <w:rPr>
                <w:rFonts w:ascii="Arial" w:hAnsi="Arial" w:cs="Arial"/>
                <w:sz w:val="18"/>
                <w:szCs w:val="18"/>
              </w:rPr>
            </w:pPr>
          </w:p>
        </w:tc>
        <w:tc>
          <w:tcPr>
            <w:tcW w:w="1080" w:type="dxa"/>
            <w:shd w:val="clear" w:color="auto" w:fill="DEEAF6" w:themeFill="accent5" w:themeFillTint="33"/>
          </w:tcPr>
          <w:p w14:paraId="0000009C"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9D"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9E" w14:textId="77777777" w:rsidR="00540C35" w:rsidRPr="006A5BD7" w:rsidRDefault="00540C35">
            <w:pPr>
              <w:rPr>
                <w:rFonts w:ascii="Arial" w:hAnsi="Arial" w:cs="Arial"/>
                <w:sz w:val="18"/>
                <w:szCs w:val="18"/>
              </w:rPr>
            </w:pPr>
          </w:p>
        </w:tc>
      </w:tr>
      <w:tr w:rsidR="00347BBB" w:rsidRPr="006A5BD7" w14:paraId="45F3F01A" w14:textId="77777777" w:rsidTr="005B7F6A">
        <w:trPr>
          <w:trHeight w:val="283"/>
        </w:trPr>
        <w:tc>
          <w:tcPr>
            <w:tcW w:w="1515" w:type="dxa"/>
            <w:shd w:val="clear" w:color="auto" w:fill="DEEAF6" w:themeFill="accent5" w:themeFillTint="33"/>
          </w:tcPr>
          <w:p w14:paraId="0000009F" w14:textId="77777777" w:rsidR="00540C35" w:rsidRPr="006A5BD7" w:rsidRDefault="00540C35">
            <w:pPr>
              <w:rPr>
                <w:rFonts w:ascii="Arial" w:hAnsi="Arial" w:cs="Arial"/>
                <w:sz w:val="18"/>
                <w:szCs w:val="18"/>
              </w:rPr>
            </w:pPr>
          </w:p>
        </w:tc>
        <w:tc>
          <w:tcPr>
            <w:tcW w:w="1345" w:type="dxa"/>
            <w:shd w:val="clear" w:color="auto" w:fill="DEEAF6" w:themeFill="accent5" w:themeFillTint="33"/>
          </w:tcPr>
          <w:p w14:paraId="000000A0" w14:textId="77777777" w:rsidR="00540C35" w:rsidRPr="006A5BD7" w:rsidRDefault="00F81977">
            <w:pPr>
              <w:rPr>
                <w:rFonts w:ascii="Arial" w:hAnsi="Arial" w:cs="Arial"/>
                <w:sz w:val="18"/>
                <w:szCs w:val="18"/>
              </w:rPr>
            </w:pPr>
            <w:r w:rsidRPr="006A5BD7">
              <w:rPr>
                <w:rFonts w:ascii="Arial" w:hAnsi="Arial" w:cs="Arial"/>
                <w:sz w:val="18"/>
                <w:szCs w:val="18"/>
              </w:rPr>
              <w:t>Audience 2</w:t>
            </w:r>
          </w:p>
        </w:tc>
        <w:tc>
          <w:tcPr>
            <w:tcW w:w="1530" w:type="dxa"/>
            <w:shd w:val="clear" w:color="auto" w:fill="DEEAF6" w:themeFill="accent5" w:themeFillTint="33"/>
          </w:tcPr>
          <w:p w14:paraId="000000A1"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A2"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A3"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A4"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A5" w14:textId="77777777" w:rsidR="00540C35" w:rsidRPr="006A5BD7" w:rsidRDefault="00540C35">
            <w:pPr>
              <w:rPr>
                <w:rFonts w:ascii="Arial" w:hAnsi="Arial" w:cs="Arial"/>
                <w:sz w:val="18"/>
                <w:szCs w:val="18"/>
              </w:rPr>
            </w:pPr>
          </w:p>
        </w:tc>
        <w:tc>
          <w:tcPr>
            <w:tcW w:w="1080" w:type="dxa"/>
            <w:shd w:val="clear" w:color="auto" w:fill="DEEAF6" w:themeFill="accent5" w:themeFillTint="33"/>
          </w:tcPr>
          <w:p w14:paraId="000000A6"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A7"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A8" w14:textId="77777777" w:rsidR="00540C35" w:rsidRPr="006A5BD7" w:rsidRDefault="00540C35">
            <w:pPr>
              <w:rPr>
                <w:rFonts w:ascii="Arial" w:hAnsi="Arial" w:cs="Arial"/>
                <w:sz w:val="18"/>
                <w:szCs w:val="18"/>
              </w:rPr>
            </w:pPr>
          </w:p>
        </w:tc>
      </w:tr>
      <w:tr w:rsidR="00347BBB" w:rsidRPr="006A5BD7" w14:paraId="3A4EF368" w14:textId="77777777" w:rsidTr="005B7F6A">
        <w:trPr>
          <w:trHeight w:val="283"/>
        </w:trPr>
        <w:tc>
          <w:tcPr>
            <w:tcW w:w="1515" w:type="dxa"/>
            <w:shd w:val="clear" w:color="auto" w:fill="DEEAF6" w:themeFill="accent5" w:themeFillTint="33"/>
          </w:tcPr>
          <w:p w14:paraId="000000A9" w14:textId="77777777" w:rsidR="00540C35" w:rsidRPr="006A5BD7" w:rsidRDefault="00540C35">
            <w:pPr>
              <w:rPr>
                <w:rFonts w:ascii="Arial" w:hAnsi="Arial" w:cs="Arial"/>
                <w:sz w:val="18"/>
                <w:szCs w:val="18"/>
              </w:rPr>
            </w:pPr>
          </w:p>
        </w:tc>
        <w:tc>
          <w:tcPr>
            <w:tcW w:w="1345" w:type="dxa"/>
            <w:shd w:val="clear" w:color="auto" w:fill="DEEAF6" w:themeFill="accent5" w:themeFillTint="33"/>
          </w:tcPr>
          <w:p w14:paraId="000000AA" w14:textId="77777777" w:rsidR="00540C35" w:rsidRPr="006A5BD7" w:rsidRDefault="00F81977">
            <w:pPr>
              <w:rPr>
                <w:rFonts w:ascii="Arial" w:hAnsi="Arial" w:cs="Arial"/>
                <w:sz w:val="18"/>
                <w:szCs w:val="18"/>
              </w:rPr>
            </w:pPr>
            <w:r w:rsidRPr="006A5BD7">
              <w:rPr>
                <w:rFonts w:ascii="Arial" w:hAnsi="Arial" w:cs="Arial"/>
                <w:sz w:val="18"/>
                <w:szCs w:val="18"/>
              </w:rPr>
              <w:t>Audience 3</w:t>
            </w:r>
          </w:p>
        </w:tc>
        <w:tc>
          <w:tcPr>
            <w:tcW w:w="1530" w:type="dxa"/>
            <w:shd w:val="clear" w:color="auto" w:fill="DEEAF6" w:themeFill="accent5" w:themeFillTint="33"/>
          </w:tcPr>
          <w:p w14:paraId="000000AB" w14:textId="77777777" w:rsidR="00540C35" w:rsidRPr="006A5BD7" w:rsidRDefault="00540C35">
            <w:pPr>
              <w:rPr>
                <w:rFonts w:ascii="Arial" w:hAnsi="Arial" w:cs="Arial"/>
                <w:sz w:val="18"/>
                <w:szCs w:val="18"/>
              </w:rPr>
            </w:pPr>
          </w:p>
        </w:tc>
        <w:tc>
          <w:tcPr>
            <w:tcW w:w="1260" w:type="dxa"/>
            <w:shd w:val="clear" w:color="auto" w:fill="DEEAF6" w:themeFill="accent5" w:themeFillTint="33"/>
          </w:tcPr>
          <w:p w14:paraId="000000AC" w14:textId="77777777" w:rsidR="00540C35" w:rsidRPr="006A5BD7" w:rsidRDefault="00540C35">
            <w:pPr>
              <w:rPr>
                <w:rFonts w:ascii="Arial" w:hAnsi="Arial" w:cs="Arial"/>
                <w:sz w:val="18"/>
                <w:szCs w:val="18"/>
              </w:rPr>
            </w:pPr>
          </w:p>
        </w:tc>
        <w:tc>
          <w:tcPr>
            <w:tcW w:w="1800" w:type="dxa"/>
            <w:shd w:val="clear" w:color="auto" w:fill="DEEAF6" w:themeFill="accent5" w:themeFillTint="33"/>
          </w:tcPr>
          <w:p w14:paraId="000000AD"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AE" w14:textId="77777777" w:rsidR="00540C35" w:rsidRPr="006A5BD7" w:rsidRDefault="00540C35">
            <w:pPr>
              <w:rPr>
                <w:rFonts w:ascii="Arial" w:hAnsi="Arial" w:cs="Arial"/>
                <w:sz w:val="18"/>
                <w:szCs w:val="18"/>
              </w:rPr>
            </w:pPr>
          </w:p>
        </w:tc>
        <w:tc>
          <w:tcPr>
            <w:tcW w:w="1530" w:type="dxa"/>
            <w:shd w:val="clear" w:color="auto" w:fill="DEEAF6" w:themeFill="accent5" w:themeFillTint="33"/>
          </w:tcPr>
          <w:p w14:paraId="000000AF" w14:textId="77777777" w:rsidR="00540C35" w:rsidRPr="006A5BD7" w:rsidRDefault="00540C35">
            <w:pPr>
              <w:rPr>
                <w:rFonts w:ascii="Arial" w:hAnsi="Arial" w:cs="Arial"/>
                <w:sz w:val="18"/>
                <w:szCs w:val="18"/>
              </w:rPr>
            </w:pPr>
          </w:p>
        </w:tc>
        <w:tc>
          <w:tcPr>
            <w:tcW w:w="1080" w:type="dxa"/>
            <w:shd w:val="clear" w:color="auto" w:fill="DEEAF6" w:themeFill="accent5" w:themeFillTint="33"/>
          </w:tcPr>
          <w:p w14:paraId="000000B0" w14:textId="77777777" w:rsidR="00540C35" w:rsidRPr="006A5BD7" w:rsidRDefault="00540C35">
            <w:pPr>
              <w:rPr>
                <w:rFonts w:ascii="Arial" w:hAnsi="Arial" w:cs="Arial"/>
                <w:sz w:val="18"/>
                <w:szCs w:val="18"/>
              </w:rPr>
            </w:pPr>
          </w:p>
        </w:tc>
        <w:tc>
          <w:tcPr>
            <w:tcW w:w="1350" w:type="dxa"/>
            <w:shd w:val="clear" w:color="auto" w:fill="DEEAF6" w:themeFill="accent5" w:themeFillTint="33"/>
          </w:tcPr>
          <w:p w14:paraId="000000B1" w14:textId="77777777" w:rsidR="00540C35" w:rsidRPr="006A5BD7" w:rsidRDefault="00540C35">
            <w:pPr>
              <w:rPr>
                <w:rFonts w:ascii="Arial" w:hAnsi="Arial" w:cs="Arial"/>
                <w:sz w:val="18"/>
                <w:szCs w:val="18"/>
              </w:rPr>
            </w:pPr>
          </w:p>
        </w:tc>
        <w:tc>
          <w:tcPr>
            <w:tcW w:w="1440" w:type="dxa"/>
            <w:shd w:val="clear" w:color="auto" w:fill="DEEAF6" w:themeFill="accent5" w:themeFillTint="33"/>
          </w:tcPr>
          <w:p w14:paraId="000000B2" w14:textId="77777777" w:rsidR="00540C35" w:rsidRPr="006A5BD7" w:rsidRDefault="00540C35">
            <w:pPr>
              <w:rPr>
                <w:rFonts w:ascii="Arial" w:hAnsi="Arial" w:cs="Arial"/>
                <w:sz w:val="18"/>
                <w:szCs w:val="18"/>
              </w:rPr>
            </w:pPr>
          </w:p>
        </w:tc>
      </w:tr>
    </w:tbl>
    <w:p w14:paraId="000000B3" w14:textId="05D8036B" w:rsidR="00540C35" w:rsidRPr="00347BBB" w:rsidRDefault="00F81977" w:rsidP="00266B8E">
      <w:pPr>
        <w:pStyle w:val="Heading2"/>
        <w:ind w:left="-806"/>
      </w:pPr>
      <w:r w:rsidRPr="00347BBB">
        <w:lastRenderedPageBreak/>
        <w:t xml:space="preserve">Supportive </w:t>
      </w:r>
      <w:r w:rsidR="006A5BD7" w:rsidRPr="00347BBB">
        <w:t>R</w:t>
      </w:r>
      <w:r w:rsidRPr="00347BBB">
        <w:t>esources</w:t>
      </w:r>
    </w:p>
    <w:p w14:paraId="000000B4" w14:textId="62655F59" w:rsidR="00540C35" w:rsidRPr="006A5BD7" w:rsidRDefault="00F81977" w:rsidP="006A5BD7">
      <w:pPr>
        <w:ind w:left="-810"/>
        <w:rPr>
          <w:rFonts w:ascii="Arial" w:hAnsi="Arial" w:cs="Arial"/>
          <w:sz w:val="22"/>
          <w:szCs w:val="22"/>
        </w:rPr>
      </w:pPr>
      <w:r w:rsidRPr="00347BBB">
        <w:rPr>
          <w:rFonts w:ascii="Arial" w:hAnsi="Arial" w:cs="Arial"/>
          <w:b/>
          <w:bCs/>
          <w:sz w:val="22"/>
          <w:szCs w:val="22"/>
        </w:rPr>
        <w:t>Attachment A:</w:t>
      </w:r>
      <w:r w:rsidRPr="006A5BD7">
        <w:rPr>
          <w:rFonts w:ascii="Arial" w:hAnsi="Arial" w:cs="Arial"/>
          <w:sz w:val="22"/>
          <w:szCs w:val="22"/>
        </w:rPr>
        <w:t xml:space="preserve"> Event Planning Template</w:t>
      </w:r>
    </w:p>
    <w:p w14:paraId="000000B5" w14:textId="77777777" w:rsidR="00540C35" w:rsidRPr="006A5BD7" w:rsidRDefault="00F81977" w:rsidP="006A5BD7">
      <w:pPr>
        <w:ind w:left="-810"/>
        <w:rPr>
          <w:rFonts w:ascii="Arial" w:hAnsi="Arial" w:cs="Arial"/>
          <w:sz w:val="22"/>
          <w:szCs w:val="22"/>
        </w:rPr>
      </w:pPr>
      <w:r w:rsidRPr="00347BBB">
        <w:rPr>
          <w:rFonts w:ascii="Arial" w:hAnsi="Arial" w:cs="Arial"/>
          <w:b/>
          <w:bCs/>
          <w:sz w:val="22"/>
          <w:szCs w:val="22"/>
        </w:rPr>
        <w:t>Attachment B:</w:t>
      </w:r>
      <w:r w:rsidRPr="006A5BD7">
        <w:rPr>
          <w:rFonts w:ascii="Arial" w:hAnsi="Arial" w:cs="Arial"/>
          <w:sz w:val="22"/>
          <w:szCs w:val="22"/>
        </w:rPr>
        <w:t xml:space="preserve"> Conference Considerations for Learning Dissemination</w:t>
      </w:r>
    </w:p>
    <w:p w14:paraId="000000B6" w14:textId="6607B531" w:rsidR="00540C35" w:rsidRPr="006A5BD7" w:rsidRDefault="00F81977" w:rsidP="00042631">
      <w:pPr>
        <w:pBdr>
          <w:bottom w:val="single" w:sz="12" w:space="26" w:color="000000"/>
        </w:pBdr>
        <w:ind w:left="-810"/>
        <w:rPr>
          <w:rFonts w:ascii="Arial" w:hAnsi="Arial" w:cs="Arial"/>
          <w:sz w:val="22"/>
          <w:szCs w:val="22"/>
        </w:rPr>
      </w:pPr>
      <w:r w:rsidRPr="00347BBB">
        <w:rPr>
          <w:rFonts w:ascii="Arial" w:hAnsi="Arial" w:cs="Arial"/>
          <w:b/>
          <w:bCs/>
          <w:sz w:val="22"/>
          <w:szCs w:val="22"/>
        </w:rPr>
        <w:t>Attachment C:</w:t>
      </w:r>
      <w:r w:rsidRPr="006A5BD7">
        <w:rPr>
          <w:rFonts w:ascii="Arial" w:hAnsi="Arial" w:cs="Arial"/>
          <w:sz w:val="22"/>
          <w:szCs w:val="22"/>
        </w:rPr>
        <w:t xml:space="preserve"> Potential Journal Submission List (see separate MS Excel file)</w:t>
      </w:r>
    </w:p>
    <w:p w14:paraId="7CAA39A5" w14:textId="3DE623ED" w:rsidR="00347BBB" w:rsidRPr="00347BBB" w:rsidRDefault="00347BBB" w:rsidP="005B7F6A">
      <w:pPr>
        <w:spacing w:before="6400"/>
        <w:ind w:left="-864"/>
        <w:rPr>
          <w:rFonts w:ascii="Arial" w:hAnsi="Arial" w:cs="Arial"/>
          <w:sz w:val="18"/>
          <w:szCs w:val="18"/>
        </w:rPr>
      </w:pPr>
      <w:r w:rsidRPr="00347BBB">
        <w:rPr>
          <w:i/>
          <w:iCs/>
          <w:color w:val="000000"/>
          <w:sz w:val="18"/>
          <w:szCs w:val="18"/>
        </w:rPr>
        <w:t>This publication was supported by Office of Population Affairs (Grant TPSAH000006). The views expressed do not necessarily reflect the official policies of the Department of Health and Human Services; nor does mention of trade names, commercial practices, or organizations imply endorsement by the U.S. Government.</w:t>
      </w:r>
      <w:r>
        <w:rPr>
          <w:rFonts w:ascii="Arial" w:hAnsi="Arial" w:cs="Arial"/>
          <w:b/>
          <w:color w:val="21617C"/>
          <w:sz w:val="28"/>
          <w:szCs w:val="28"/>
        </w:rPr>
        <w:br w:type="page"/>
      </w:r>
    </w:p>
    <w:p w14:paraId="4FB5ABBB" w14:textId="50BF0D2A" w:rsidR="00042631" w:rsidRPr="00347BBB" w:rsidRDefault="00F81977" w:rsidP="005B7F6A">
      <w:pPr>
        <w:pStyle w:val="Heading2"/>
        <w:spacing w:after="240"/>
      </w:pPr>
      <w:r w:rsidRPr="00347BBB">
        <w:lastRenderedPageBreak/>
        <w:t>Attachment A: Event Planning Template</w:t>
      </w:r>
    </w:p>
    <w:tbl>
      <w:tblPr>
        <w:tblStyle w:val="a7"/>
        <w:tblW w:w="11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960"/>
        <w:gridCol w:w="8910"/>
      </w:tblGrid>
      <w:tr w:rsidR="00540C35" w:rsidRPr="006A5BD7" w14:paraId="01DCAE15" w14:textId="77777777" w:rsidTr="0024380C">
        <w:trPr>
          <w:trHeight w:val="546"/>
        </w:trPr>
        <w:tc>
          <w:tcPr>
            <w:tcW w:w="2960" w:type="dxa"/>
            <w:shd w:val="clear" w:color="auto" w:fill="F2F2F2" w:themeFill="background1" w:themeFillShade="F2"/>
            <w:tcMar>
              <w:top w:w="100" w:type="dxa"/>
              <w:left w:w="100" w:type="dxa"/>
              <w:bottom w:w="100" w:type="dxa"/>
              <w:right w:w="100" w:type="dxa"/>
            </w:tcMar>
          </w:tcPr>
          <w:p w14:paraId="000000B9" w14:textId="77777777" w:rsidR="00540C35" w:rsidRPr="006A5BD7" w:rsidRDefault="00F81977">
            <w:pPr>
              <w:widowControl w:val="0"/>
              <w:pBdr>
                <w:top w:val="nil"/>
                <w:left w:val="nil"/>
                <w:bottom w:val="nil"/>
                <w:right w:val="nil"/>
                <w:between w:val="nil"/>
              </w:pBdr>
              <w:spacing w:before="20" w:after="20"/>
              <w:rPr>
                <w:rFonts w:ascii="Arial" w:hAnsi="Arial" w:cs="Arial"/>
                <w:b/>
                <w:i/>
              </w:rPr>
            </w:pPr>
            <w:bookmarkStart w:id="3" w:name="ColumnHeader_2_Attachment_A"/>
            <w:bookmarkEnd w:id="3"/>
            <w:r w:rsidRPr="006A5BD7">
              <w:rPr>
                <w:rFonts w:ascii="Arial" w:hAnsi="Arial" w:cs="Arial"/>
                <w:b/>
                <w:i/>
              </w:rPr>
              <w:t>Title</w:t>
            </w:r>
          </w:p>
        </w:tc>
        <w:tc>
          <w:tcPr>
            <w:tcW w:w="8910" w:type="dxa"/>
            <w:tcMar>
              <w:top w:w="100" w:type="dxa"/>
              <w:left w:w="100" w:type="dxa"/>
              <w:bottom w:w="100" w:type="dxa"/>
              <w:right w:w="100" w:type="dxa"/>
            </w:tcMar>
          </w:tcPr>
          <w:p w14:paraId="000000BA" w14:textId="77777777" w:rsidR="00540C35" w:rsidRPr="006A5BD7" w:rsidRDefault="00540C35">
            <w:pPr>
              <w:widowControl w:val="0"/>
              <w:spacing w:before="20" w:after="20"/>
              <w:rPr>
                <w:rFonts w:ascii="Arial" w:hAnsi="Arial" w:cs="Arial"/>
              </w:rPr>
            </w:pPr>
          </w:p>
        </w:tc>
      </w:tr>
      <w:tr w:rsidR="00540C35" w:rsidRPr="006A5BD7" w14:paraId="0A0F122E" w14:textId="77777777" w:rsidTr="0024380C">
        <w:trPr>
          <w:trHeight w:val="411"/>
        </w:trPr>
        <w:tc>
          <w:tcPr>
            <w:tcW w:w="2960" w:type="dxa"/>
            <w:shd w:val="clear" w:color="auto" w:fill="F2F2F2" w:themeFill="background1" w:themeFillShade="F2"/>
            <w:tcMar>
              <w:top w:w="100" w:type="dxa"/>
              <w:left w:w="100" w:type="dxa"/>
              <w:bottom w:w="100" w:type="dxa"/>
              <w:right w:w="100" w:type="dxa"/>
            </w:tcMar>
          </w:tcPr>
          <w:p w14:paraId="000000BB"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 xml:space="preserve">Tagline </w:t>
            </w:r>
          </w:p>
        </w:tc>
        <w:tc>
          <w:tcPr>
            <w:tcW w:w="8910" w:type="dxa"/>
            <w:tcMar>
              <w:top w:w="100" w:type="dxa"/>
              <w:left w:w="100" w:type="dxa"/>
              <w:bottom w:w="100" w:type="dxa"/>
              <w:right w:w="100" w:type="dxa"/>
            </w:tcMar>
          </w:tcPr>
          <w:p w14:paraId="000000BC"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7F392B2D" w14:textId="77777777" w:rsidTr="0024380C">
        <w:trPr>
          <w:trHeight w:val="885"/>
        </w:trPr>
        <w:tc>
          <w:tcPr>
            <w:tcW w:w="2960" w:type="dxa"/>
            <w:shd w:val="clear" w:color="auto" w:fill="F2F2F2" w:themeFill="background1" w:themeFillShade="F2"/>
            <w:tcMar>
              <w:top w:w="100" w:type="dxa"/>
              <w:left w:w="100" w:type="dxa"/>
              <w:bottom w:w="100" w:type="dxa"/>
              <w:right w:w="100" w:type="dxa"/>
            </w:tcMar>
          </w:tcPr>
          <w:p w14:paraId="000000BD" w14:textId="77777777" w:rsidR="00540C35" w:rsidRPr="006A5BD7" w:rsidRDefault="00F81977">
            <w:pPr>
              <w:widowControl w:val="0"/>
              <w:pBdr>
                <w:top w:val="nil"/>
                <w:left w:val="nil"/>
                <w:bottom w:val="nil"/>
                <w:right w:val="nil"/>
                <w:between w:val="nil"/>
              </w:pBdr>
              <w:spacing w:before="20" w:after="20"/>
              <w:rPr>
                <w:rFonts w:ascii="Arial" w:hAnsi="Arial" w:cs="Arial"/>
              </w:rPr>
            </w:pPr>
            <w:r w:rsidRPr="006A5BD7">
              <w:rPr>
                <w:rFonts w:ascii="Arial" w:hAnsi="Arial" w:cs="Arial"/>
                <w:b/>
                <w:i/>
              </w:rPr>
              <w:t>Co-planners/community partners</w:t>
            </w:r>
          </w:p>
        </w:tc>
        <w:tc>
          <w:tcPr>
            <w:tcW w:w="8910" w:type="dxa"/>
            <w:tcMar>
              <w:top w:w="100" w:type="dxa"/>
              <w:left w:w="100" w:type="dxa"/>
              <w:bottom w:w="100" w:type="dxa"/>
              <w:right w:w="100" w:type="dxa"/>
            </w:tcMar>
          </w:tcPr>
          <w:p w14:paraId="000000BE"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4F3A6495" w14:textId="77777777" w:rsidTr="0024380C">
        <w:trPr>
          <w:trHeight w:val="1257"/>
        </w:trPr>
        <w:tc>
          <w:tcPr>
            <w:tcW w:w="2960" w:type="dxa"/>
            <w:shd w:val="clear" w:color="auto" w:fill="F2F2F2" w:themeFill="background1" w:themeFillShade="F2"/>
            <w:tcMar>
              <w:top w:w="100" w:type="dxa"/>
              <w:left w:w="100" w:type="dxa"/>
              <w:bottom w:w="100" w:type="dxa"/>
              <w:right w:w="100" w:type="dxa"/>
            </w:tcMar>
          </w:tcPr>
          <w:p w14:paraId="000000BF"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Staff assignments</w:t>
            </w:r>
          </w:p>
          <w:p w14:paraId="000000C0" w14:textId="77777777" w:rsidR="00540C35" w:rsidRPr="006A5BD7" w:rsidRDefault="00F81977">
            <w:pPr>
              <w:widowControl w:val="0"/>
              <w:pBdr>
                <w:top w:val="nil"/>
                <w:left w:val="nil"/>
                <w:bottom w:val="nil"/>
                <w:right w:val="nil"/>
                <w:between w:val="nil"/>
              </w:pBdr>
              <w:spacing w:before="20" w:after="20"/>
              <w:rPr>
                <w:rFonts w:ascii="Arial" w:hAnsi="Arial" w:cs="Arial"/>
                <w:sz w:val="18"/>
                <w:szCs w:val="18"/>
              </w:rPr>
            </w:pPr>
            <w:r w:rsidRPr="006A5BD7">
              <w:rPr>
                <w:rFonts w:ascii="Arial" w:hAnsi="Arial" w:cs="Arial"/>
                <w:sz w:val="18"/>
                <w:szCs w:val="18"/>
              </w:rPr>
              <w:t>Consider: facilitator, notetaker, breakout leads, chat cheerleader, tech backup, timekeeper</w:t>
            </w:r>
          </w:p>
        </w:tc>
        <w:tc>
          <w:tcPr>
            <w:tcW w:w="8910" w:type="dxa"/>
            <w:tcMar>
              <w:top w:w="100" w:type="dxa"/>
              <w:left w:w="100" w:type="dxa"/>
              <w:bottom w:w="100" w:type="dxa"/>
              <w:right w:w="100" w:type="dxa"/>
            </w:tcMar>
          </w:tcPr>
          <w:p w14:paraId="000000C1"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0E3193CE" w14:textId="77777777" w:rsidTr="0024380C">
        <w:trPr>
          <w:trHeight w:val="1014"/>
        </w:trPr>
        <w:tc>
          <w:tcPr>
            <w:tcW w:w="2960" w:type="dxa"/>
            <w:shd w:val="clear" w:color="auto" w:fill="F2F2F2" w:themeFill="background1" w:themeFillShade="F2"/>
            <w:tcMar>
              <w:top w:w="100" w:type="dxa"/>
              <w:left w:w="100" w:type="dxa"/>
              <w:bottom w:w="100" w:type="dxa"/>
              <w:right w:w="100" w:type="dxa"/>
            </w:tcMar>
          </w:tcPr>
          <w:p w14:paraId="000000C2" w14:textId="77777777" w:rsidR="00540C35" w:rsidRPr="006A5BD7" w:rsidRDefault="00F81977">
            <w:pPr>
              <w:spacing w:before="20" w:after="20"/>
              <w:rPr>
                <w:rFonts w:ascii="Arial" w:hAnsi="Arial" w:cs="Arial"/>
                <w:b/>
                <w:i/>
              </w:rPr>
            </w:pPr>
            <w:r w:rsidRPr="006A5BD7">
              <w:rPr>
                <w:rFonts w:ascii="Arial" w:hAnsi="Arial" w:cs="Arial"/>
                <w:b/>
                <w:i/>
              </w:rPr>
              <w:t>Virtual logistics</w:t>
            </w:r>
          </w:p>
        </w:tc>
        <w:tc>
          <w:tcPr>
            <w:tcW w:w="8910" w:type="dxa"/>
            <w:tcMar>
              <w:top w:w="100" w:type="dxa"/>
              <w:left w:w="100" w:type="dxa"/>
              <w:bottom w:w="100" w:type="dxa"/>
              <w:right w:w="100" w:type="dxa"/>
            </w:tcMar>
          </w:tcPr>
          <w:p w14:paraId="000000C3" w14:textId="77777777" w:rsidR="00540C35" w:rsidRPr="006A5BD7" w:rsidRDefault="00F81977" w:rsidP="006A5BD7">
            <w:pPr>
              <w:numPr>
                <w:ilvl w:val="0"/>
                <w:numId w:val="5"/>
              </w:numPr>
              <w:pBdr>
                <w:top w:val="nil"/>
                <w:left w:val="nil"/>
                <w:bottom w:val="nil"/>
                <w:right w:val="nil"/>
                <w:between w:val="nil"/>
              </w:pBdr>
              <w:spacing w:before="20"/>
              <w:ind w:left="353" w:hanging="277"/>
              <w:rPr>
                <w:rFonts w:ascii="Arial" w:hAnsi="Arial" w:cs="Arial"/>
              </w:rPr>
            </w:pPr>
            <w:r w:rsidRPr="006A5BD7">
              <w:rPr>
                <w:rFonts w:ascii="Arial" w:hAnsi="Arial" w:cs="Arial"/>
                <w:color w:val="000000"/>
              </w:rPr>
              <w:t xml:space="preserve">Recording needed? Y / N </w:t>
            </w:r>
          </w:p>
          <w:p w14:paraId="000000C4" w14:textId="77777777" w:rsidR="00540C35" w:rsidRPr="006A5BD7" w:rsidRDefault="00F81977" w:rsidP="006A5BD7">
            <w:pPr>
              <w:numPr>
                <w:ilvl w:val="0"/>
                <w:numId w:val="5"/>
              </w:numPr>
              <w:pBdr>
                <w:top w:val="nil"/>
                <w:left w:val="nil"/>
                <w:bottom w:val="nil"/>
                <w:right w:val="nil"/>
                <w:between w:val="nil"/>
              </w:pBdr>
              <w:ind w:left="353" w:hanging="277"/>
              <w:rPr>
                <w:rFonts w:ascii="Arial" w:hAnsi="Arial" w:cs="Arial"/>
              </w:rPr>
            </w:pPr>
            <w:r w:rsidRPr="006A5BD7">
              <w:rPr>
                <w:rFonts w:ascii="Arial" w:hAnsi="Arial" w:cs="Arial"/>
                <w:color w:val="000000"/>
              </w:rPr>
              <w:t>“Pinning” videos needed? Y / N</w:t>
            </w:r>
          </w:p>
          <w:p w14:paraId="000000C5" w14:textId="77777777" w:rsidR="00540C35" w:rsidRPr="006A5BD7" w:rsidRDefault="00F81977" w:rsidP="006A5BD7">
            <w:pPr>
              <w:numPr>
                <w:ilvl w:val="0"/>
                <w:numId w:val="5"/>
              </w:numPr>
              <w:pBdr>
                <w:top w:val="nil"/>
                <w:left w:val="nil"/>
                <w:bottom w:val="nil"/>
                <w:right w:val="nil"/>
                <w:between w:val="nil"/>
              </w:pBdr>
              <w:ind w:left="353" w:hanging="277"/>
              <w:rPr>
                <w:rFonts w:ascii="Arial" w:hAnsi="Arial" w:cs="Arial"/>
              </w:rPr>
            </w:pPr>
            <w:r w:rsidRPr="006A5BD7">
              <w:rPr>
                <w:rFonts w:ascii="Arial" w:hAnsi="Arial" w:cs="Arial"/>
                <w:color w:val="000000"/>
              </w:rPr>
              <w:t xml:space="preserve">&lt; 500 people expected = Zoom </w:t>
            </w:r>
            <w:r w:rsidRPr="006A5BD7">
              <w:rPr>
                <w:rFonts w:ascii="Arial" w:hAnsi="Arial" w:cs="Arial"/>
              </w:rPr>
              <w:t>m</w:t>
            </w:r>
            <w:r w:rsidRPr="006A5BD7">
              <w:rPr>
                <w:rFonts w:ascii="Arial" w:hAnsi="Arial" w:cs="Arial"/>
                <w:color w:val="000000"/>
              </w:rPr>
              <w:t>eetings Y / N</w:t>
            </w:r>
          </w:p>
          <w:p w14:paraId="000000C6" w14:textId="5D261E5D" w:rsidR="00540C35" w:rsidRPr="006A5BD7" w:rsidRDefault="00F81977" w:rsidP="006A5BD7">
            <w:pPr>
              <w:numPr>
                <w:ilvl w:val="0"/>
                <w:numId w:val="5"/>
              </w:numPr>
              <w:pBdr>
                <w:top w:val="nil"/>
                <w:left w:val="nil"/>
                <w:bottom w:val="nil"/>
                <w:right w:val="nil"/>
                <w:between w:val="nil"/>
              </w:pBdr>
              <w:spacing w:after="20"/>
              <w:ind w:left="353" w:hanging="277"/>
              <w:rPr>
                <w:rFonts w:ascii="Arial" w:hAnsi="Arial" w:cs="Arial"/>
              </w:rPr>
            </w:pPr>
            <w:r w:rsidRPr="006A5BD7">
              <w:rPr>
                <w:rFonts w:ascii="Arial" w:hAnsi="Arial" w:cs="Arial"/>
                <w:color w:val="000000"/>
              </w:rPr>
              <w:t>________________</w:t>
            </w:r>
            <w:r w:rsidR="006A5BD7" w:rsidRPr="006A5BD7">
              <w:rPr>
                <w:rFonts w:ascii="Arial" w:hAnsi="Arial" w:cs="Arial"/>
                <w:color w:val="000000"/>
              </w:rPr>
              <w:t>_____________________</w:t>
            </w:r>
          </w:p>
        </w:tc>
      </w:tr>
      <w:tr w:rsidR="00540C35" w:rsidRPr="006A5BD7" w14:paraId="1EFFF9FD" w14:textId="77777777" w:rsidTr="0024380C">
        <w:trPr>
          <w:trHeight w:val="480"/>
        </w:trPr>
        <w:tc>
          <w:tcPr>
            <w:tcW w:w="2960" w:type="dxa"/>
            <w:shd w:val="clear" w:color="auto" w:fill="F2F2F2" w:themeFill="background1" w:themeFillShade="F2"/>
            <w:tcMar>
              <w:top w:w="100" w:type="dxa"/>
              <w:left w:w="100" w:type="dxa"/>
              <w:bottom w:w="100" w:type="dxa"/>
              <w:right w:w="100" w:type="dxa"/>
            </w:tcMar>
          </w:tcPr>
          <w:p w14:paraId="000000C7"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Date/time</w:t>
            </w:r>
          </w:p>
          <w:p w14:paraId="000000C8"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 xml:space="preserve">Suggestion: Build in 10–15 min buffer time </w:t>
            </w:r>
          </w:p>
        </w:tc>
        <w:tc>
          <w:tcPr>
            <w:tcW w:w="8910" w:type="dxa"/>
            <w:tcMar>
              <w:top w:w="100" w:type="dxa"/>
              <w:left w:w="100" w:type="dxa"/>
              <w:bottom w:w="100" w:type="dxa"/>
              <w:right w:w="100" w:type="dxa"/>
            </w:tcMar>
          </w:tcPr>
          <w:p w14:paraId="000000C9"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5D262292" w14:textId="77777777" w:rsidTr="0024380C">
        <w:trPr>
          <w:trHeight w:val="510"/>
        </w:trPr>
        <w:tc>
          <w:tcPr>
            <w:tcW w:w="2960" w:type="dxa"/>
            <w:shd w:val="clear" w:color="auto" w:fill="F2F2F2" w:themeFill="background1" w:themeFillShade="F2"/>
            <w:tcMar>
              <w:top w:w="100" w:type="dxa"/>
              <w:left w:w="100" w:type="dxa"/>
              <w:bottom w:w="100" w:type="dxa"/>
              <w:right w:w="100" w:type="dxa"/>
            </w:tcMar>
          </w:tcPr>
          <w:p w14:paraId="000000CA"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Audience</w:t>
            </w:r>
          </w:p>
          <w:p w14:paraId="000000CB"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Who is the event for and what are their roles?</w:t>
            </w:r>
          </w:p>
          <w:p w14:paraId="000000CC" w14:textId="77777777" w:rsidR="00540C35" w:rsidRPr="006A5BD7" w:rsidRDefault="00F81977">
            <w:pPr>
              <w:spacing w:before="20" w:after="20"/>
              <w:rPr>
                <w:rFonts w:ascii="Arial" w:hAnsi="Arial" w:cs="Arial"/>
                <w:i/>
                <w:sz w:val="18"/>
                <w:szCs w:val="18"/>
              </w:rPr>
            </w:pPr>
            <w:r w:rsidRPr="006A5BD7">
              <w:rPr>
                <w:rFonts w:ascii="Arial" w:hAnsi="Arial" w:cs="Arial"/>
                <w:i/>
                <w:sz w:val="18"/>
                <w:szCs w:val="18"/>
              </w:rPr>
              <w:t>How will roles be communicated?</w:t>
            </w:r>
          </w:p>
        </w:tc>
        <w:tc>
          <w:tcPr>
            <w:tcW w:w="8910" w:type="dxa"/>
            <w:tcMar>
              <w:top w:w="100" w:type="dxa"/>
              <w:left w:w="100" w:type="dxa"/>
              <w:bottom w:w="100" w:type="dxa"/>
              <w:right w:w="100" w:type="dxa"/>
            </w:tcMar>
          </w:tcPr>
          <w:p w14:paraId="000000CD" w14:textId="77777777" w:rsidR="00540C35" w:rsidRPr="006A5BD7" w:rsidRDefault="00540C35">
            <w:pPr>
              <w:widowControl w:val="0"/>
              <w:pBdr>
                <w:top w:val="nil"/>
                <w:left w:val="nil"/>
                <w:bottom w:val="nil"/>
                <w:right w:val="nil"/>
                <w:between w:val="nil"/>
              </w:pBdr>
              <w:spacing w:before="20" w:after="20"/>
              <w:ind w:left="720"/>
              <w:rPr>
                <w:rFonts w:ascii="Arial" w:eastAsia="Arial" w:hAnsi="Arial" w:cs="Arial"/>
                <w:color w:val="000000"/>
              </w:rPr>
            </w:pPr>
          </w:p>
        </w:tc>
      </w:tr>
      <w:tr w:rsidR="00540C35" w:rsidRPr="006A5BD7" w14:paraId="1B0915B4" w14:textId="77777777" w:rsidTr="0024380C">
        <w:trPr>
          <w:trHeight w:val="1206"/>
        </w:trPr>
        <w:tc>
          <w:tcPr>
            <w:tcW w:w="2960" w:type="dxa"/>
            <w:shd w:val="clear" w:color="auto" w:fill="F2F2F2" w:themeFill="background1" w:themeFillShade="F2"/>
            <w:tcMar>
              <w:top w:w="100" w:type="dxa"/>
              <w:left w:w="100" w:type="dxa"/>
              <w:bottom w:w="100" w:type="dxa"/>
              <w:right w:w="100" w:type="dxa"/>
            </w:tcMar>
          </w:tcPr>
          <w:p w14:paraId="000000CE"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Objectives (two or three)</w:t>
            </w:r>
          </w:p>
          <w:p w14:paraId="000000CF" w14:textId="77777777" w:rsidR="00540C35" w:rsidRPr="006A5BD7" w:rsidRDefault="00F81977">
            <w:pPr>
              <w:widowControl w:val="0"/>
              <w:pBdr>
                <w:top w:val="nil"/>
                <w:left w:val="nil"/>
                <w:bottom w:val="nil"/>
                <w:right w:val="nil"/>
                <w:between w:val="nil"/>
              </w:pBdr>
              <w:spacing w:before="20" w:after="20"/>
              <w:rPr>
                <w:rFonts w:ascii="Arial" w:hAnsi="Arial" w:cs="Arial"/>
                <w:i/>
              </w:rPr>
            </w:pPr>
            <w:r w:rsidRPr="006A5BD7">
              <w:rPr>
                <w:rFonts w:ascii="Arial" w:hAnsi="Arial" w:cs="Arial"/>
                <w:i/>
                <w:sz w:val="18"/>
                <w:szCs w:val="18"/>
              </w:rPr>
              <w:t>How will a successful event look and feel?</w:t>
            </w:r>
          </w:p>
        </w:tc>
        <w:tc>
          <w:tcPr>
            <w:tcW w:w="8910" w:type="dxa"/>
            <w:tcMar>
              <w:top w:w="100" w:type="dxa"/>
              <w:left w:w="100" w:type="dxa"/>
              <w:bottom w:w="100" w:type="dxa"/>
              <w:right w:w="100" w:type="dxa"/>
            </w:tcMar>
          </w:tcPr>
          <w:p w14:paraId="000000D0" w14:textId="77777777" w:rsidR="00540C35" w:rsidRPr="006A5BD7" w:rsidRDefault="00540C35">
            <w:pPr>
              <w:spacing w:before="20" w:after="20"/>
              <w:rPr>
                <w:rFonts w:ascii="Arial" w:hAnsi="Arial" w:cs="Arial"/>
              </w:rPr>
            </w:pPr>
          </w:p>
        </w:tc>
      </w:tr>
      <w:tr w:rsidR="00540C35" w:rsidRPr="006A5BD7" w14:paraId="46926BFD" w14:textId="77777777" w:rsidTr="0024380C">
        <w:trPr>
          <w:trHeight w:val="438"/>
        </w:trPr>
        <w:tc>
          <w:tcPr>
            <w:tcW w:w="2960" w:type="dxa"/>
            <w:shd w:val="clear" w:color="auto" w:fill="F2F2F2" w:themeFill="background1" w:themeFillShade="F2"/>
            <w:tcMar>
              <w:top w:w="100" w:type="dxa"/>
              <w:left w:w="100" w:type="dxa"/>
              <w:bottom w:w="100" w:type="dxa"/>
              <w:right w:w="100" w:type="dxa"/>
            </w:tcMar>
          </w:tcPr>
          <w:p w14:paraId="000000D1" w14:textId="77777777" w:rsidR="00540C35" w:rsidRPr="006A5BD7" w:rsidRDefault="00F81977">
            <w:pPr>
              <w:widowControl w:val="0"/>
              <w:pBdr>
                <w:top w:val="nil"/>
                <w:left w:val="nil"/>
                <w:bottom w:val="nil"/>
                <w:right w:val="nil"/>
                <w:between w:val="nil"/>
              </w:pBdr>
              <w:spacing w:before="20" w:after="20"/>
              <w:rPr>
                <w:rFonts w:ascii="Arial" w:hAnsi="Arial" w:cs="Arial"/>
                <w:b/>
                <w:i/>
              </w:rPr>
            </w:pPr>
            <w:bookmarkStart w:id="4" w:name="ColumnHeader_2_Attachment_A2"/>
            <w:bookmarkEnd w:id="4"/>
            <w:r w:rsidRPr="006A5BD7">
              <w:rPr>
                <w:rFonts w:ascii="Arial" w:hAnsi="Arial" w:cs="Arial"/>
                <w:b/>
                <w:i/>
              </w:rPr>
              <w:lastRenderedPageBreak/>
              <w:t>Assumptions</w:t>
            </w:r>
          </w:p>
        </w:tc>
        <w:tc>
          <w:tcPr>
            <w:tcW w:w="8910" w:type="dxa"/>
            <w:tcMar>
              <w:top w:w="100" w:type="dxa"/>
              <w:left w:w="100" w:type="dxa"/>
              <w:bottom w:w="100" w:type="dxa"/>
              <w:right w:w="100" w:type="dxa"/>
            </w:tcMar>
          </w:tcPr>
          <w:p w14:paraId="000000D2"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7A459B54" w14:textId="77777777" w:rsidTr="0024380C">
        <w:trPr>
          <w:trHeight w:val="240"/>
        </w:trPr>
        <w:tc>
          <w:tcPr>
            <w:tcW w:w="2960" w:type="dxa"/>
            <w:shd w:val="clear" w:color="auto" w:fill="F2F2F2" w:themeFill="background1" w:themeFillShade="F2"/>
            <w:tcMar>
              <w:top w:w="100" w:type="dxa"/>
              <w:left w:w="100" w:type="dxa"/>
              <w:bottom w:w="100" w:type="dxa"/>
              <w:right w:w="100" w:type="dxa"/>
            </w:tcMar>
          </w:tcPr>
          <w:p w14:paraId="000000D3"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Equity considerations</w:t>
            </w:r>
          </w:p>
          <w:p w14:paraId="000000D4" w14:textId="77777777" w:rsidR="00540C35" w:rsidRPr="006A5BD7" w:rsidRDefault="00F81977">
            <w:pPr>
              <w:widowControl w:val="0"/>
              <w:pBdr>
                <w:top w:val="nil"/>
                <w:left w:val="nil"/>
                <w:bottom w:val="nil"/>
                <w:right w:val="nil"/>
                <w:between w:val="nil"/>
              </w:pBdr>
              <w:spacing w:before="20" w:after="20"/>
              <w:rPr>
                <w:rFonts w:ascii="Arial" w:hAnsi="Arial" w:cs="Arial"/>
                <w:b/>
                <w:i/>
                <w:sz w:val="18"/>
                <w:szCs w:val="18"/>
              </w:rPr>
            </w:pPr>
            <w:r w:rsidRPr="006A5BD7">
              <w:rPr>
                <w:rFonts w:ascii="Arial" w:hAnsi="Arial" w:cs="Arial"/>
                <w:i/>
                <w:color w:val="000000" w:themeColor="text1"/>
                <w:sz w:val="18"/>
                <w:szCs w:val="18"/>
              </w:rPr>
              <w:t>Diversity and representation in speakers and planners and lineup order; closed captioning; accessible images; content input.</w:t>
            </w:r>
          </w:p>
        </w:tc>
        <w:tc>
          <w:tcPr>
            <w:tcW w:w="8910" w:type="dxa"/>
            <w:tcMar>
              <w:top w:w="100" w:type="dxa"/>
              <w:left w:w="100" w:type="dxa"/>
              <w:bottom w:w="100" w:type="dxa"/>
              <w:right w:w="100" w:type="dxa"/>
            </w:tcMar>
          </w:tcPr>
          <w:p w14:paraId="000000D5"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5B64DE39" w14:textId="77777777" w:rsidTr="0024380C">
        <w:tc>
          <w:tcPr>
            <w:tcW w:w="2960" w:type="dxa"/>
            <w:shd w:val="clear" w:color="auto" w:fill="F2F2F2" w:themeFill="background1" w:themeFillShade="F2"/>
            <w:tcMar>
              <w:top w:w="100" w:type="dxa"/>
              <w:left w:w="100" w:type="dxa"/>
              <w:bottom w:w="100" w:type="dxa"/>
              <w:right w:w="100" w:type="dxa"/>
            </w:tcMar>
          </w:tcPr>
          <w:p w14:paraId="000000D6"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Branding/design elements</w:t>
            </w:r>
          </w:p>
        </w:tc>
        <w:tc>
          <w:tcPr>
            <w:tcW w:w="8910" w:type="dxa"/>
            <w:tcMar>
              <w:top w:w="100" w:type="dxa"/>
              <w:left w:w="100" w:type="dxa"/>
              <w:bottom w:w="100" w:type="dxa"/>
              <w:right w:w="100" w:type="dxa"/>
            </w:tcMar>
          </w:tcPr>
          <w:p w14:paraId="000000D7" w14:textId="77777777" w:rsidR="00540C35" w:rsidRPr="006A5BD7" w:rsidRDefault="00540C35">
            <w:pPr>
              <w:widowControl w:val="0"/>
              <w:pBdr>
                <w:top w:val="nil"/>
                <w:left w:val="nil"/>
                <w:bottom w:val="nil"/>
                <w:right w:val="nil"/>
                <w:between w:val="nil"/>
              </w:pBdr>
              <w:spacing w:before="20" w:after="20"/>
              <w:rPr>
                <w:rFonts w:ascii="Arial" w:hAnsi="Arial" w:cs="Arial"/>
              </w:rPr>
            </w:pPr>
          </w:p>
        </w:tc>
      </w:tr>
      <w:tr w:rsidR="00540C35" w:rsidRPr="006A5BD7" w14:paraId="47AE2286" w14:textId="77777777" w:rsidTr="0024380C">
        <w:trPr>
          <w:trHeight w:val="432"/>
        </w:trPr>
        <w:tc>
          <w:tcPr>
            <w:tcW w:w="2960" w:type="dxa"/>
            <w:shd w:val="clear" w:color="auto" w:fill="F2F2F2" w:themeFill="background1" w:themeFillShade="F2"/>
            <w:tcMar>
              <w:top w:w="100" w:type="dxa"/>
              <w:left w:w="100" w:type="dxa"/>
              <w:bottom w:w="100" w:type="dxa"/>
              <w:right w:w="100" w:type="dxa"/>
            </w:tcMar>
          </w:tcPr>
          <w:p w14:paraId="000000D8"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Agenda</w:t>
            </w:r>
          </w:p>
        </w:tc>
        <w:tc>
          <w:tcPr>
            <w:tcW w:w="8910" w:type="dxa"/>
            <w:tcMar>
              <w:top w:w="100" w:type="dxa"/>
              <w:left w:w="100" w:type="dxa"/>
              <w:bottom w:w="100" w:type="dxa"/>
              <w:right w:w="100" w:type="dxa"/>
            </w:tcMar>
          </w:tcPr>
          <w:p w14:paraId="000000DA" w14:textId="77777777" w:rsidR="00540C35" w:rsidRPr="006A5BD7" w:rsidRDefault="00540C35" w:rsidP="00776FBB">
            <w:pPr>
              <w:pBdr>
                <w:top w:val="nil"/>
                <w:left w:val="nil"/>
                <w:bottom w:val="nil"/>
                <w:right w:val="nil"/>
                <w:between w:val="nil"/>
              </w:pBdr>
              <w:spacing w:before="240" w:after="20" w:line="276" w:lineRule="auto"/>
              <w:rPr>
                <w:rFonts w:ascii="Arial" w:eastAsia="Arial" w:hAnsi="Arial" w:cs="Arial"/>
                <w:color w:val="000000"/>
              </w:rPr>
            </w:pPr>
          </w:p>
        </w:tc>
      </w:tr>
      <w:tr w:rsidR="00540C35" w:rsidRPr="006A5BD7" w14:paraId="7E6F4525" w14:textId="77777777" w:rsidTr="0024380C">
        <w:tc>
          <w:tcPr>
            <w:tcW w:w="2960" w:type="dxa"/>
            <w:shd w:val="clear" w:color="auto" w:fill="F2F2F2" w:themeFill="background1" w:themeFillShade="F2"/>
            <w:tcMar>
              <w:top w:w="100" w:type="dxa"/>
              <w:left w:w="100" w:type="dxa"/>
              <w:bottom w:w="100" w:type="dxa"/>
              <w:right w:w="100" w:type="dxa"/>
            </w:tcMar>
          </w:tcPr>
          <w:p w14:paraId="000000DC" w14:textId="40FD115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Audience prep work</w:t>
            </w:r>
          </w:p>
        </w:tc>
        <w:tc>
          <w:tcPr>
            <w:tcW w:w="8910" w:type="dxa"/>
            <w:tcMar>
              <w:top w:w="100" w:type="dxa"/>
              <w:left w:w="100" w:type="dxa"/>
              <w:bottom w:w="100" w:type="dxa"/>
              <w:right w:w="100" w:type="dxa"/>
            </w:tcMar>
          </w:tcPr>
          <w:p w14:paraId="000000DD" w14:textId="77777777" w:rsidR="00540C35" w:rsidRPr="006A5BD7" w:rsidRDefault="00540C35" w:rsidP="00776FBB">
            <w:pPr>
              <w:widowControl w:val="0"/>
              <w:pBdr>
                <w:top w:val="nil"/>
                <w:left w:val="nil"/>
                <w:bottom w:val="nil"/>
                <w:right w:val="nil"/>
                <w:between w:val="nil"/>
              </w:pBdr>
              <w:spacing w:before="240" w:after="20"/>
              <w:rPr>
                <w:rFonts w:ascii="Arial" w:eastAsia="Arial" w:hAnsi="Arial" w:cs="Arial"/>
                <w:color w:val="000000"/>
              </w:rPr>
            </w:pPr>
          </w:p>
        </w:tc>
      </w:tr>
      <w:tr w:rsidR="00540C35" w:rsidRPr="006A5BD7" w14:paraId="0DBC8DD0" w14:textId="77777777" w:rsidTr="0024380C">
        <w:trPr>
          <w:trHeight w:val="780"/>
        </w:trPr>
        <w:tc>
          <w:tcPr>
            <w:tcW w:w="2960" w:type="dxa"/>
            <w:shd w:val="clear" w:color="auto" w:fill="F2F2F2" w:themeFill="background1" w:themeFillShade="F2"/>
            <w:tcMar>
              <w:top w:w="100" w:type="dxa"/>
              <w:left w:w="100" w:type="dxa"/>
              <w:bottom w:w="100" w:type="dxa"/>
              <w:right w:w="100" w:type="dxa"/>
            </w:tcMar>
          </w:tcPr>
          <w:p w14:paraId="000000DE"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Risks and mitigation strategies</w:t>
            </w:r>
          </w:p>
          <w:p w14:paraId="000000DF"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e.g., tech or Wi-Fi fail, main speaker cancels, slides not ready</w:t>
            </w:r>
          </w:p>
        </w:tc>
        <w:tc>
          <w:tcPr>
            <w:tcW w:w="8910" w:type="dxa"/>
            <w:tcMar>
              <w:top w:w="100" w:type="dxa"/>
              <w:left w:w="100" w:type="dxa"/>
              <w:bottom w:w="100" w:type="dxa"/>
              <w:right w:w="100" w:type="dxa"/>
            </w:tcMar>
          </w:tcPr>
          <w:p w14:paraId="000000E0" w14:textId="77777777" w:rsidR="00540C35" w:rsidRPr="006A5BD7" w:rsidRDefault="00F81977">
            <w:pPr>
              <w:widowControl w:val="0"/>
              <w:pBdr>
                <w:top w:val="nil"/>
                <w:left w:val="nil"/>
                <w:bottom w:val="nil"/>
                <w:right w:val="nil"/>
                <w:between w:val="nil"/>
              </w:pBdr>
              <w:spacing w:before="20" w:after="20"/>
              <w:rPr>
                <w:rFonts w:ascii="Arial" w:hAnsi="Arial" w:cs="Arial"/>
                <w:b/>
              </w:rPr>
            </w:pPr>
            <w:r w:rsidRPr="006A5BD7">
              <w:rPr>
                <w:rFonts w:ascii="Arial" w:hAnsi="Arial" w:cs="Arial"/>
                <w:b/>
              </w:rPr>
              <w:t xml:space="preserve">Risk 1: </w:t>
            </w:r>
          </w:p>
          <w:p w14:paraId="000000E2" w14:textId="65AE530E" w:rsidR="00540C35" w:rsidRPr="005B7F6A" w:rsidRDefault="00F81977" w:rsidP="005B7F6A">
            <w:pPr>
              <w:widowControl w:val="0"/>
              <w:pBdr>
                <w:top w:val="nil"/>
                <w:left w:val="nil"/>
                <w:bottom w:val="nil"/>
                <w:right w:val="nil"/>
                <w:between w:val="nil"/>
              </w:pBdr>
              <w:spacing w:before="20" w:after="180"/>
              <w:rPr>
                <w:rFonts w:ascii="Arial" w:hAnsi="Arial" w:cs="Arial"/>
              </w:rPr>
            </w:pPr>
            <w:r w:rsidRPr="006A5BD7">
              <w:rPr>
                <w:rFonts w:ascii="Arial" w:hAnsi="Arial" w:cs="Arial"/>
                <w:b/>
              </w:rPr>
              <w:t>Mitigation</w:t>
            </w:r>
            <w:r w:rsidRPr="006A5BD7">
              <w:rPr>
                <w:rFonts w:ascii="Arial" w:hAnsi="Arial" w:cs="Arial"/>
              </w:rPr>
              <w:t xml:space="preserve">: </w:t>
            </w:r>
          </w:p>
          <w:p w14:paraId="000000E3" w14:textId="77777777" w:rsidR="00540C35" w:rsidRPr="006A5BD7" w:rsidRDefault="00F81977">
            <w:pPr>
              <w:widowControl w:val="0"/>
              <w:pBdr>
                <w:top w:val="nil"/>
                <w:left w:val="nil"/>
                <w:bottom w:val="nil"/>
                <w:right w:val="nil"/>
                <w:between w:val="nil"/>
              </w:pBdr>
              <w:spacing w:before="20" w:after="20"/>
              <w:rPr>
                <w:rFonts w:ascii="Arial" w:hAnsi="Arial" w:cs="Arial"/>
                <w:b/>
              </w:rPr>
            </w:pPr>
            <w:r w:rsidRPr="006A5BD7">
              <w:rPr>
                <w:rFonts w:ascii="Arial" w:hAnsi="Arial" w:cs="Arial"/>
                <w:b/>
              </w:rPr>
              <w:t xml:space="preserve">Risk 2: </w:t>
            </w:r>
          </w:p>
          <w:p w14:paraId="000000E5" w14:textId="22649715" w:rsidR="00540C35" w:rsidRPr="005B7F6A" w:rsidRDefault="00F81977" w:rsidP="005B7F6A">
            <w:pPr>
              <w:widowControl w:val="0"/>
              <w:pBdr>
                <w:top w:val="nil"/>
                <w:left w:val="nil"/>
                <w:bottom w:val="nil"/>
                <w:right w:val="nil"/>
                <w:between w:val="nil"/>
              </w:pBdr>
              <w:spacing w:before="20" w:after="200"/>
              <w:rPr>
                <w:rFonts w:ascii="Arial" w:hAnsi="Arial" w:cs="Arial"/>
              </w:rPr>
            </w:pPr>
            <w:r w:rsidRPr="006A5BD7">
              <w:rPr>
                <w:rFonts w:ascii="Arial" w:hAnsi="Arial" w:cs="Arial"/>
                <w:b/>
              </w:rPr>
              <w:t>Mitigation</w:t>
            </w:r>
            <w:r w:rsidRPr="006A5BD7">
              <w:rPr>
                <w:rFonts w:ascii="Arial" w:hAnsi="Arial" w:cs="Arial"/>
              </w:rPr>
              <w:t>:</w:t>
            </w:r>
          </w:p>
          <w:p w14:paraId="000000E6" w14:textId="77777777" w:rsidR="00540C35" w:rsidRPr="006A5BD7" w:rsidRDefault="00F81977">
            <w:pPr>
              <w:widowControl w:val="0"/>
              <w:pBdr>
                <w:top w:val="nil"/>
                <w:left w:val="nil"/>
                <w:bottom w:val="nil"/>
                <w:right w:val="nil"/>
                <w:between w:val="nil"/>
              </w:pBdr>
              <w:spacing w:before="20" w:after="20"/>
              <w:rPr>
                <w:rFonts w:ascii="Arial" w:hAnsi="Arial" w:cs="Arial"/>
                <w:b/>
              </w:rPr>
            </w:pPr>
            <w:r w:rsidRPr="006A5BD7">
              <w:rPr>
                <w:rFonts w:ascii="Arial" w:hAnsi="Arial" w:cs="Arial"/>
                <w:b/>
              </w:rPr>
              <w:t>Risk 3</w:t>
            </w:r>
            <w:r w:rsidRPr="006A5BD7">
              <w:rPr>
                <w:rFonts w:ascii="Arial" w:hAnsi="Arial" w:cs="Arial"/>
              </w:rPr>
              <w:t xml:space="preserve">: </w:t>
            </w:r>
          </w:p>
          <w:p w14:paraId="000000E8" w14:textId="6B0931FD" w:rsidR="00540C35" w:rsidRPr="005B7F6A" w:rsidRDefault="00F81977" w:rsidP="005B7F6A">
            <w:pPr>
              <w:widowControl w:val="0"/>
              <w:pBdr>
                <w:top w:val="nil"/>
                <w:left w:val="nil"/>
                <w:bottom w:val="nil"/>
                <w:right w:val="nil"/>
                <w:between w:val="nil"/>
              </w:pBdr>
              <w:spacing w:before="20" w:after="200"/>
              <w:rPr>
                <w:rFonts w:ascii="Arial" w:hAnsi="Arial" w:cs="Arial"/>
              </w:rPr>
            </w:pPr>
            <w:r w:rsidRPr="006A5BD7">
              <w:rPr>
                <w:rFonts w:ascii="Arial" w:hAnsi="Arial" w:cs="Arial"/>
                <w:b/>
              </w:rPr>
              <w:t xml:space="preserve">Mitigation: </w:t>
            </w:r>
          </w:p>
          <w:p w14:paraId="000000E9" w14:textId="77777777" w:rsidR="00540C35" w:rsidRPr="006A5BD7" w:rsidRDefault="00F81977">
            <w:pPr>
              <w:widowControl w:val="0"/>
              <w:pBdr>
                <w:top w:val="nil"/>
                <w:left w:val="nil"/>
                <w:bottom w:val="nil"/>
                <w:right w:val="nil"/>
                <w:between w:val="nil"/>
              </w:pBdr>
              <w:spacing w:before="20" w:after="20"/>
              <w:rPr>
                <w:rFonts w:ascii="Arial" w:hAnsi="Arial" w:cs="Arial"/>
                <w:b/>
              </w:rPr>
            </w:pPr>
            <w:r w:rsidRPr="006A5BD7">
              <w:rPr>
                <w:rFonts w:ascii="Arial" w:hAnsi="Arial" w:cs="Arial"/>
                <w:b/>
              </w:rPr>
              <w:t>Sample mitigation strategies:</w:t>
            </w:r>
          </w:p>
          <w:p w14:paraId="000000EA" w14:textId="77777777" w:rsidR="00540C35" w:rsidRPr="006A5BD7" w:rsidRDefault="00F81977">
            <w:pPr>
              <w:widowControl w:val="0"/>
              <w:numPr>
                <w:ilvl w:val="0"/>
                <w:numId w:val="1"/>
              </w:numPr>
              <w:pBdr>
                <w:top w:val="nil"/>
                <w:left w:val="nil"/>
                <w:bottom w:val="nil"/>
                <w:right w:val="nil"/>
                <w:between w:val="nil"/>
              </w:pBdr>
              <w:spacing w:before="20"/>
              <w:rPr>
                <w:rFonts w:ascii="Arial" w:hAnsi="Arial" w:cs="Arial"/>
                <w:b/>
                <w:color w:val="000000"/>
              </w:rPr>
            </w:pPr>
            <w:r w:rsidRPr="006A5BD7">
              <w:rPr>
                <w:rFonts w:ascii="Arial" w:hAnsi="Arial" w:cs="Arial"/>
              </w:rPr>
              <w:t>Identify</w:t>
            </w:r>
            <w:r w:rsidRPr="006A5BD7">
              <w:rPr>
                <w:rFonts w:ascii="Arial" w:hAnsi="Arial" w:cs="Arial"/>
                <w:color w:val="000000"/>
              </w:rPr>
              <w:t xml:space="preserve"> a back-up speaker i</w:t>
            </w:r>
            <w:r w:rsidRPr="006A5BD7">
              <w:rPr>
                <w:rFonts w:ascii="Arial" w:hAnsi="Arial" w:cs="Arial"/>
              </w:rPr>
              <w:t>n case the</w:t>
            </w:r>
            <w:r w:rsidRPr="006A5BD7">
              <w:rPr>
                <w:rFonts w:ascii="Arial" w:hAnsi="Arial" w:cs="Arial"/>
                <w:color w:val="000000"/>
              </w:rPr>
              <w:t xml:space="preserve"> </w:t>
            </w:r>
            <w:r w:rsidRPr="006A5BD7">
              <w:rPr>
                <w:rFonts w:ascii="Arial" w:hAnsi="Arial" w:cs="Arial"/>
              </w:rPr>
              <w:t xml:space="preserve">event speaker unexpectedly </w:t>
            </w:r>
            <w:r w:rsidRPr="006A5BD7">
              <w:rPr>
                <w:rFonts w:ascii="Arial" w:hAnsi="Arial" w:cs="Arial"/>
                <w:color w:val="000000"/>
              </w:rPr>
              <w:t xml:space="preserve">can’t </w:t>
            </w:r>
            <w:r w:rsidRPr="006A5BD7">
              <w:rPr>
                <w:rFonts w:ascii="Arial" w:hAnsi="Arial" w:cs="Arial"/>
              </w:rPr>
              <w:t>attend</w:t>
            </w:r>
            <w:r w:rsidRPr="006A5BD7">
              <w:rPr>
                <w:rFonts w:ascii="Arial" w:hAnsi="Arial" w:cs="Arial"/>
                <w:color w:val="000000"/>
              </w:rPr>
              <w:t xml:space="preserve"> </w:t>
            </w:r>
          </w:p>
          <w:p w14:paraId="000000EB" w14:textId="77777777" w:rsidR="00540C35" w:rsidRPr="006A5BD7" w:rsidRDefault="00F81977">
            <w:pPr>
              <w:widowControl w:val="0"/>
              <w:numPr>
                <w:ilvl w:val="0"/>
                <w:numId w:val="1"/>
              </w:numPr>
              <w:pBdr>
                <w:top w:val="nil"/>
                <w:left w:val="nil"/>
                <w:bottom w:val="nil"/>
                <w:right w:val="nil"/>
                <w:between w:val="nil"/>
              </w:pBdr>
              <w:rPr>
                <w:rFonts w:ascii="Arial" w:hAnsi="Arial" w:cs="Arial"/>
                <w:b/>
                <w:color w:val="000000"/>
              </w:rPr>
            </w:pPr>
            <w:r w:rsidRPr="006A5BD7">
              <w:rPr>
                <w:rFonts w:ascii="Arial" w:hAnsi="Arial" w:cs="Arial"/>
              </w:rPr>
              <w:t>Include</w:t>
            </w:r>
            <w:r w:rsidRPr="006A5BD7">
              <w:rPr>
                <w:rFonts w:ascii="Arial" w:hAnsi="Arial" w:cs="Arial"/>
                <w:color w:val="000000"/>
              </w:rPr>
              <w:t xml:space="preserve"> talking points in the comments and ask another person to have slides open in case Wi-Fi fails</w:t>
            </w:r>
          </w:p>
          <w:p w14:paraId="000000EC" w14:textId="26834F7D" w:rsidR="00540C35" w:rsidRPr="006A5BD7" w:rsidRDefault="00F81977">
            <w:pPr>
              <w:widowControl w:val="0"/>
              <w:numPr>
                <w:ilvl w:val="0"/>
                <w:numId w:val="1"/>
              </w:numPr>
              <w:pBdr>
                <w:top w:val="nil"/>
                <w:left w:val="nil"/>
                <w:bottom w:val="nil"/>
                <w:right w:val="nil"/>
                <w:between w:val="nil"/>
              </w:pBdr>
              <w:rPr>
                <w:rFonts w:ascii="Arial" w:hAnsi="Arial" w:cs="Arial"/>
                <w:b/>
                <w:color w:val="000000"/>
              </w:rPr>
            </w:pPr>
            <w:r w:rsidRPr="006A5BD7">
              <w:rPr>
                <w:rFonts w:ascii="Arial" w:hAnsi="Arial" w:cs="Arial"/>
                <w:color w:val="000000"/>
              </w:rPr>
              <w:t>Practic</w:t>
            </w:r>
            <w:r w:rsidR="0051448F">
              <w:rPr>
                <w:rFonts w:ascii="Arial" w:hAnsi="Arial" w:cs="Arial"/>
                <w:color w:val="000000"/>
              </w:rPr>
              <w:t>e</w:t>
            </w:r>
            <w:r w:rsidRPr="006A5BD7">
              <w:rPr>
                <w:rFonts w:ascii="Arial" w:hAnsi="Arial" w:cs="Arial"/>
                <w:color w:val="000000"/>
              </w:rPr>
              <w:t xml:space="preserve"> timing and timekeeping</w:t>
            </w:r>
            <w:r w:rsidRPr="006A5BD7">
              <w:rPr>
                <w:rFonts w:ascii="Arial" w:hAnsi="Arial" w:cs="Arial"/>
              </w:rPr>
              <w:t>—</w:t>
            </w:r>
            <w:r w:rsidRPr="006A5BD7">
              <w:rPr>
                <w:rFonts w:ascii="Arial" w:hAnsi="Arial" w:cs="Arial"/>
                <w:color w:val="000000"/>
              </w:rPr>
              <w:t>and know how you’ll politely interrupt if needed</w:t>
            </w:r>
          </w:p>
          <w:p w14:paraId="000000ED" w14:textId="77777777" w:rsidR="00540C35" w:rsidRPr="006A5BD7" w:rsidRDefault="00F81977">
            <w:pPr>
              <w:widowControl w:val="0"/>
              <w:numPr>
                <w:ilvl w:val="0"/>
                <w:numId w:val="1"/>
              </w:numPr>
              <w:pBdr>
                <w:top w:val="nil"/>
                <w:left w:val="nil"/>
                <w:bottom w:val="nil"/>
                <w:right w:val="nil"/>
                <w:between w:val="nil"/>
              </w:pBdr>
              <w:rPr>
                <w:rFonts w:ascii="Arial" w:hAnsi="Arial" w:cs="Arial"/>
                <w:b/>
                <w:color w:val="000000"/>
              </w:rPr>
            </w:pPr>
            <w:r w:rsidRPr="006A5BD7">
              <w:rPr>
                <w:rFonts w:ascii="Arial" w:hAnsi="Arial" w:cs="Arial"/>
              </w:rPr>
              <w:t>Perform</w:t>
            </w:r>
            <w:r w:rsidRPr="006A5BD7">
              <w:rPr>
                <w:rFonts w:ascii="Arial" w:hAnsi="Arial" w:cs="Arial"/>
                <w:color w:val="000000"/>
              </w:rPr>
              <w:t xml:space="preserve"> a run-through in advance of the event</w:t>
            </w:r>
          </w:p>
          <w:p w14:paraId="000000EE" w14:textId="77777777" w:rsidR="00540C35" w:rsidRPr="006A5BD7" w:rsidRDefault="00F81977">
            <w:pPr>
              <w:widowControl w:val="0"/>
              <w:numPr>
                <w:ilvl w:val="0"/>
                <w:numId w:val="1"/>
              </w:numPr>
              <w:pBdr>
                <w:top w:val="nil"/>
                <w:left w:val="nil"/>
                <w:bottom w:val="nil"/>
                <w:right w:val="nil"/>
                <w:between w:val="nil"/>
              </w:pBdr>
              <w:rPr>
                <w:rFonts w:ascii="Arial" w:hAnsi="Arial" w:cs="Arial"/>
                <w:b/>
                <w:color w:val="000000"/>
              </w:rPr>
            </w:pPr>
            <w:r w:rsidRPr="006A5BD7">
              <w:rPr>
                <w:rFonts w:ascii="Arial" w:hAnsi="Arial" w:cs="Arial"/>
                <w:color w:val="000000"/>
              </w:rPr>
              <w:t>Over</w:t>
            </w:r>
            <w:r w:rsidRPr="006A5BD7">
              <w:rPr>
                <w:rFonts w:ascii="Arial" w:hAnsi="Arial" w:cs="Arial"/>
              </w:rPr>
              <w:t>-</w:t>
            </w:r>
            <w:r w:rsidRPr="006A5BD7">
              <w:rPr>
                <w:rFonts w:ascii="Arial" w:hAnsi="Arial" w:cs="Arial"/>
                <w:color w:val="000000"/>
              </w:rPr>
              <w:t xml:space="preserve">communicate what you need and expect; </w:t>
            </w:r>
            <w:r w:rsidRPr="006A5BD7">
              <w:rPr>
                <w:rFonts w:ascii="Arial" w:hAnsi="Arial" w:cs="Arial"/>
              </w:rPr>
              <w:t xml:space="preserve">invite </w:t>
            </w:r>
            <w:r w:rsidRPr="006A5BD7">
              <w:rPr>
                <w:rFonts w:ascii="Arial" w:hAnsi="Arial" w:cs="Arial"/>
                <w:color w:val="000000"/>
              </w:rPr>
              <w:t>questions f</w:t>
            </w:r>
            <w:r w:rsidRPr="006A5BD7">
              <w:rPr>
                <w:rFonts w:ascii="Arial" w:hAnsi="Arial" w:cs="Arial"/>
              </w:rPr>
              <w:t xml:space="preserve">rom the team to ensure everyone is on the same page </w:t>
            </w:r>
            <w:r w:rsidRPr="006A5BD7">
              <w:rPr>
                <w:rFonts w:ascii="Arial" w:hAnsi="Arial" w:cs="Arial"/>
                <w:color w:val="000000"/>
              </w:rPr>
              <w:t xml:space="preserve"> </w:t>
            </w:r>
          </w:p>
          <w:p w14:paraId="000000EF" w14:textId="10432075" w:rsidR="00540C35" w:rsidRPr="006A5BD7" w:rsidRDefault="00F81977">
            <w:pPr>
              <w:widowControl w:val="0"/>
              <w:numPr>
                <w:ilvl w:val="0"/>
                <w:numId w:val="1"/>
              </w:numPr>
              <w:pBdr>
                <w:top w:val="nil"/>
                <w:left w:val="nil"/>
                <w:bottom w:val="nil"/>
                <w:right w:val="nil"/>
                <w:between w:val="nil"/>
              </w:pBdr>
              <w:spacing w:after="20"/>
              <w:rPr>
                <w:rFonts w:ascii="Arial" w:eastAsia="Arial" w:hAnsi="Arial" w:cs="Arial"/>
                <w:b/>
                <w:color w:val="000000"/>
              </w:rPr>
            </w:pPr>
            <w:r w:rsidRPr="006A5BD7">
              <w:rPr>
                <w:rFonts w:ascii="Arial" w:hAnsi="Arial" w:cs="Arial"/>
              </w:rPr>
              <w:t xml:space="preserve">Identify how you will </w:t>
            </w:r>
            <w:r w:rsidRPr="006A5BD7">
              <w:rPr>
                <w:rFonts w:ascii="Arial" w:hAnsi="Arial" w:cs="Arial"/>
                <w:color w:val="000000"/>
              </w:rPr>
              <w:t>reach the speaker/tech person</w:t>
            </w:r>
            <w:r w:rsidR="0051448F">
              <w:rPr>
                <w:rFonts w:ascii="Arial" w:hAnsi="Arial" w:cs="Arial"/>
              </w:rPr>
              <w:t xml:space="preserve"> </w:t>
            </w:r>
            <w:r w:rsidRPr="006A5BD7">
              <w:rPr>
                <w:rFonts w:ascii="Arial" w:hAnsi="Arial" w:cs="Arial"/>
                <w:color w:val="000000"/>
              </w:rPr>
              <w:t xml:space="preserve">(e.g., text vs. email vs. </w:t>
            </w:r>
            <w:r w:rsidRPr="006A5BD7">
              <w:rPr>
                <w:rFonts w:ascii="Arial" w:hAnsi="Arial" w:cs="Arial"/>
              </w:rPr>
              <w:t>Z</w:t>
            </w:r>
            <w:r w:rsidRPr="006A5BD7">
              <w:rPr>
                <w:rFonts w:ascii="Arial" w:hAnsi="Arial" w:cs="Arial"/>
                <w:color w:val="000000"/>
              </w:rPr>
              <w:t>oom chat)</w:t>
            </w:r>
            <w:r w:rsidRPr="006A5BD7">
              <w:rPr>
                <w:rFonts w:ascii="Arial" w:eastAsia="Arial" w:hAnsi="Arial" w:cs="Arial"/>
                <w:color w:val="000000"/>
              </w:rPr>
              <w:t xml:space="preserve"> </w:t>
            </w:r>
            <w:r w:rsidR="0051448F" w:rsidRPr="006A5BD7">
              <w:rPr>
                <w:rFonts w:ascii="Arial" w:hAnsi="Arial" w:cs="Arial"/>
              </w:rPr>
              <w:t>if</w:t>
            </w:r>
            <w:r w:rsidR="0051448F" w:rsidRPr="006A5BD7">
              <w:rPr>
                <w:rFonts w:ascii="Arial" w:hAnsi="Arial" w:cs="Arial"/>
                <w:color w:val="000000"/>
              </w:rPr>
              <w:t xml:space="preserve"> something fails</w:t>
            </w:r>
          </w:p>
        </w:tc>
      </w:tr>
      <w:tr w:rsidR="00540C35" w:rsidRPr="006A5BD7" w14:paraId="1599114C" w14:textId="77777777" w:rsidTr="0024380C">
        <w:tc>
          <w:tcPr>
            <w:tcW w:w="2960" w:type="dxa"/>
            <w:shd w:val="clear" w:color="auto" w:fill="F2F2F2" w:themeFill="background1" w:themeFillShade="F2"/>
            <w:tcMar>
              <w:top w:w="100" w:type="dxa"/>
              <w:left w:w="100" w:type="dxa"/>
              <w:bottom w:w="100" w:type="dxa"/>
              <w:right w:w="100" w:type="dxa"/>
            </w:tcMar>
          </w:tcPr>
          <w:p w14:paraId="000000F0" w14:textId="77777777" w:rsidR="00540C35" w:rsidRPr="006A5BD7" w:rsidRDefault="00F81977">
            <w:pPr>
              <w:widowControl w:val="0"/>
              <w:pBdr>
                <w:top w:val="nil"/>
                <w:left w:val="nil"/>
                <w:bottom w:val="nil"/>
                <w:right w:val="nil"/>
                <w:between w:val="nil"/>
              </w:pBdr>
              <w:spacing w:before="20" w:after="20"/>
              <w:rPr>
                <w:rFonts w:ascii="Arial" w:hAnsi="Arial" w:cs="Arial"/>
                <w:b/>
                <w:i/>
              </w:rPr>
            </w:pPr>
            <w:bookmarkStart w:id="5" w:name="ColumnHeader_2_Attachment_A3"/>
            <w:bookmarkEnd w:id="5"/>
            <w:r w:rsidRPr="006A5BD7">
              <w:rPr>
                <w:rFonts w:ascii="Arial" w:hAnsi="Arial" w:cs="Arial"/>
                <w:b/>
                <w:i/>
              </w:rPr>
              <w:lastRenderedPageBreak/>
              <w:t>Materials</w:t>
            </w:r>
          </w:p>
          <w:p w14:paraId="000000F1"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e.g., script, template</w:t>
            </w:r>
          </w:p>
          <w:p w14:paraId="000000F2"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Include source references</w:t>
            </w:r>
          </w:p>
        </w:tc>
        <w:tc>
          <w:tcPr>
            <w:tcW w:w="8910" w:type="dxa"/>
            <w:tcMar>
              <w:top w:w="100" w:type="dxa"/>
              <w:left w:w="100" w:type="dxa"/>
              <w:bottom w:w="100" w:type="dxa"/>
              <w:right w:w="100" w:type="dxa"/>
            </w:tcMar>
          </w:tcPr>
          <w:p w14:paraId="000000F3" w14:textId="77777777" w:rsidR="00540C35" w:rsidRPr="006A5BD7" w:rsidRDefault="00540C35">
            <w:pPr>
              <w:widowControl w:val="0"/>
              <w:spacing w:before="20" w:after="20"/>
              <w:rPr>
                <w:rFonts w:ascii="Arial" w:hAnsi="Arial" w:cs="Arial"/>
              </w:rPr>
            </w:pPr>
          </w:p>
        </w:tc>
      </w:tr>
      <w:tr w:rsidR="00540C35" w:rsidRPr="006A5BD7" w14:paraId="2C3954F2" w14:textId="77777777" w:rsidTr="0024380C">
        <w:tc>
          <w:tcPr>
            <w:tcW w:w="2960" w:type="dxa"/>
            <w:shd w:val="clear" w:color="auto" w:fill="F2F2F2" w:themeFill="background1" w:themeFillShade="F2"/>
            <w:tcMar>
              <w:top w:w="100" w:type="dxa"/>
              <w:left w:w="100" w:type="dxa"/>
              <w:bottom w:w="100" w:type="dxa"/>
              <w:right w:w="100" w:type="dxa"/>
            </w:tcMar>
          </w:tcPr>
          <w:p w14:paraId="000000F4"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Post event materials</w:t>
            </w:r>
          </w:p>
          <w:p w14:paraId="000000F5"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Should slide deck be sent out? Are there recordings?</w:t>
            </w:r>
          </w:p>
          <w:p w14:paraId="000000F6"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 xml:space="preserve">Thank you notes? </w:t>
            </w:r>
          </w:p>
        </w:tc>
        <w:tc>
          <w:tcPr>
            <w:tcW w:w="8910" w:type="dxa"/>
            <w:tcMar>
              <w:top w:w="100" w:type="dxa"/>
              <w:left w:w="100" w:type="dxa"/>
              <w:bottom w:w="100" w:type="dxa"/>
              <w:right w:w="100" w:type="dxa"/>
            </w:tcMar>
          </w:tcPr>
          <w:p w14:paraId="000000F7" w14:textId="77777777" w:rsidR="00540C35" w:rsidRPr="006A5BD7" w:rsidRDefault="00540C35">
            <w:pPr>
              <w:widowControl w:val="0"/>
              <w:spacing w:before="20" w:after="20"/>
              <w:rPr>
                <w:rFonts w:ascii="Arial" w:hAnsi="Arial" w:cs="Arial"/>
              </w:rPr>
            </w:pPr>
          </w:p>
        </w:tc>
      </w:tr>
      <w:tr w:rsidR="00540C35" w:rsidRPr="006A5BD7" w14:paraId="2E7C9491" w14:textId="77777777" w:rsidTr="0024380C">
        <w:tc>
          <w:tcPr>
            <w:tcW w:w="2960" w:type="dxa"/>
            <w:shd w:val="clear" w:color="auto" w:fill="F2F2F2" w:themeFill="background1" w:themeFillShade="F2"/>
            <w:tcMar>
              <w:top w:w="100" w:type="dxa"/>
              <w:left w:w="100" w:type="dxa"/>
              <w:bottom w:w="100" w:type="dxa"/>
              <w:right w:w="100" w:type="dxa"/>
            </w:tcMar>
          </w:tcPr>
          <w:p w14:paraId="000000F8" w14:textId="77777777" w:rsidR="00540C35" w:rsidRPr="006A5BD7" w:rsidRDefault="00F81977">
            <w:pPr>
              <w:widowControl w:val="0"/>
              <w:pBdr>
                <w:top w:val="nil"/>
                <w:left w:val="nil"/>
                <w:bottom w:val="nil"/>
                <w:right w:val="nil"/>
                <w:between w:val="nil"/>
              </w:pBdr>
              <w:spacing w:before="20" w:after="20"/>
              <w:rPr>
                <w:rFonts w:ascii="Arial" w:hAnsi="Arial" w:cs="Arial"/>
                <w:b/>
                <w:i/>
              </w:rPr>
            </w:pPr>
            <w:r w:rsidRPr="006A5BD7">
              <w:rPr>
                <w:rFonts w:ascii="Arial" w:hAnsi="Arial" w:cs="Arial"/>
                <w:b/>
                <w:i/>
              </w:rPr>
              <w:t>Debrief</w:t>
            </w:r>
          </w:p>
          <w:p w14:paraId="000000F9" w14:textId="77777777" w:rsidR="00540C35" w:rsidRPr="006A5BD7" w:rsidRDefault="00F81977">
            <w:pPr>
              <w:widowControl w:val="0"/>
              <w:pBdr>
                <w:top w:val="nil"/>
                <w:left w:val="nil"/>
                <w:bottom w:val="nil"/>
                <w:right w:val="nil"/>
                <w:between w:val="nil"/>
              </w:pBdr>
              <w:spacing w:before="20" w:after="20"/>
              <w:rPr>
                <w:rFonts w:ascii="Arial" w:hAnsi="Arial" w:cs="Arial"/>
                <w:i/>
                <w:sz w:val="18"/>
                <w:szCs w:val="18"/>
              </w:rPr>
            </w:pPr>
            <w:r w:rsidRPr="006A5BD7">
              <w:rPr>
                <w:rFonts w:ascii="Arial" w:hAnsi="Arial" w:cs="Arial"/>
                <w:i/>
                <w:sz w:val="18"/>
                <w:szCs w:val="18"/>
              </w:rPr>
              <w:t xml:space="preserve">Add any ideas presented by the team to improve the next iteration of the event </w:t>
            </w:r>
          </w:p>
        </w:tc>
        <w:tc>
          <w:tcPr>
            <w:tcW w:w="8910" w:type="dxa"/>
            <w:tcMar>
              <w:top w:w="100" w:type="dxa"/>
              <w:left w:w="100" w:type="dxa"/>
              <w:bottom w:w="100" w:type="dxa"/>
              <w:right w:w="100" w:type="dxa"/>
            </w:tcMar>
          </w:tcPr>
          <w:p w14:paraId="000000FA" w14:textId="77777777" w:rsidR="00540C35" w:rsidRPr="006A5BD7" w:rsidRDefault="00F81977">
            <w:pPr>
              <w:widowControl w:val="0"/>
              <w:pBdr>
                <w:top w:val="nil"/>
                <w:left w:val="nil"/>
                <w:bottom w:val="nil"/>
                <w:right w:val="nil"/>
                <w:between w:val="nil"/>
              </w:pBdr>
              <w:spacing w:before="20" w:after="20"/>
              <w:rPr>
                <w:rFonts w:ascii="Arial" w:hAnsi="Arial" w:cs="Arial"/>
              </w:rPr>
            </w:pPr>
            <w:r w:rsidRPr="006A5BD7">
              <w:rPr>
                <w:rFonts w:ascii="Arial" w:hAnsi="Arial" w:cs="Arial"/>
              </w:rPr>
              <w:t>Roses (successes)</w:t>
            </w:r>
          </w:p>
          <w:p w14:paraId="000000FB" w14:textId="77777777" w:rsidR="00540C35" w:rsidRPr="006A5BD7" w:rsidRDefault="00540C35">
            <w:pPr>
              <w:widowControl w:val="0"/>
              <w:numPr>
                <w:ilvl w:val="0"/>
                <w:numId w:val="2"/>
              </w:numPr>
              <w:pBdr>
                <w:top w:val="nil"/>
                <w:left w:val="nil"/>
                <w:bottom w:val="nil"/>
                <w:right w:val="nil"/>
                <w:between w:val="nil"/>
              </w:pBdr>
              <w:spacing w:before="20" w:after="20"/>
              <w:rPr>
                <w:rFonts w:ascii="Arial" w:hAnsi="Arial" w:cs="Arial"/>
              </w:rPr>
            </w:pPr>
          </w:p>
          <w:p w14:paraId="000000FC" w14:textId="262BE410" w:rsidR="00540C35" w:rsidRPr="006A5BD7" w:rsidRDefault="006A5BD7">
            <w:pPr>
              <w:widowControl w:val="0"/>
              <w:pBdr>
                <w:top w:val="nil"/>
                <w:left w:val="nil"/>
                <w:bottom w:val="nil"/>
                <w:right w:val="nil"/>
                <w:between w:val="nil"/>
              </w:pBdr>
              <w:spacing w:before="20" w:after="20"/>
              <w:rPr>
                <w:rFonts w:ascii="Arial" w:hAnsi="Arial" w:cs="Arial"/>
              </w:rPr>
            </w:pPr>
            <w:r>
              <w:rPr>
                <w:rFonts w:ascii="Arial" w:hAnsi="Arial" w:cs="Arial"/>
              </w:rPr>
              <w:br/>
            </w:r>
            <w:r w:rsidRPr="006A5BD7">
              <w:rPr>
                <w:rFonts w:ascii="Arial" w:hAnsi="Arial" w:cs="Arial"/>
              </w:rPr>
              <w:t>Buds (new ideas)</w:t>
            </w:r>
          </w:p>
          <w:p w14:paraId="000000FD" w14:textId="77777777" w:rsidR="00540C35" w:rsidRPr="006A5BD7" w:rsidRDefault="00540C35">
            <w:pPr>
              <w:widowControl w:val="0"/>
              <w:numPr>
                <w:ilvl w:val="0"/>
                <w:numId w:val="2"/>
              </w:numPr>
              <w:pBdr>
                <w:top w:val="nil"/>
                <w:left w:val="nil"/>
                <w:bottom w:val="nil"/>
                <w:right w:val="nil"/>
                <w:between w:val="nil"/>
              </w:pBdr>
              <w:spacing w:before="20" w:after="20"/>
              <w:rPr>
                <w:rFonts w:ascii="Arial" w:hAnsi="Arial" w:cs="Arial"/>
              </w:rPr>
            </w:pPr>
          </w:p>
          <w:p w14:paraId="000000FE" w14:textId="7CD909C2" w:rsidR="00540C35" w:rsidRPr="006A5BD7" w:rsidRDefault="006A5BD7">
            <w:pPr>
              <w:widowControl w:val="0"/>
              <w:pBdr>
                <w:top w:val="nil"/>
                <w:left w:val="nil"/>
                <w:bottom w:val="nil"/>
                <w:right w:val="nil"/>
                <w:between w:val="nil"/>
              </w:pBdr>
              <w:spacing w:before="20" w:after="20"/>
              <w:rPr>
                <w:rFonts w:ascii="Arial" w:hAnsi="Arial" w:cs="Arial"/>
              </w:rPr>
            </w:pPr>
            <w:r>
              <w:rPr>
                <w:rFonts w:ascii="Arial" w:hAnsi="Arial" w:cs="Arial"/>
              </w:rPr>
              <w:br/>
            </w:r>
            <w:r w:rsidRPr="006A5BD7">
              <w:rPr>
                <w:rFonts w:ascii="Arial" w:hAnsi="Arial" w:cs="Arial"/>
              </w:rPr>
              <w:t>Thorns (failures or things to avoid next time)</w:t>
            </w:r>
          </w:p>
          <w:p w14:paraId="000000FF" w14:textId="77777777" w:rsidR="00540C35" w:rsidRPr="006A5BD7" w:rsidRDefault="00540C35">
            <w:pPr>
              <w:widowControl w:val="0"/>
              <w:numPr>
                <w:ilvl w:val="0"/>
                <w:numId w:val="2"/>
              </w:numPr>
              <w:pBdr>
                <w:top w:val="nil"/>
                <w:left w:val="nil"/>
                <w:bottom w:val="nil"/>
                <w:right w:val="nil"/>
                <w:between w:val="nil"/>
              </w:pBdr>
              <w:spacing w:before="20" w:after="20"/>
              <w:rPr>
                <w:rFonts w:ascii="Arial" w:hAnsi="Arial" w:cs="Arial"/>
              </w:rPr>
            </w:pPr>
          </w:p>
        </w:tc>
      </w:tr>
    </w:tbl>
    <w:p w14:paraId="00000101" w14:textId="4934CCBB" w:rsidR="00540C35" w:rsidRPr="006A5BD7" w:rsidRDefault="00347BBB" w:rsidP="005B7F6A">
      <w:pPr>
        <w:spacing w:before="4440"/>
        <w:rPr>
          <w:rFonts w:ascii="Arial" w:hAnsi="Arial" w:cs="Arial"/>
        </w:rPr>
      </w:pPr>
      <w:r w:rsidRPr="00347BBB">
        <w:rPr>
          <w:i/>
          <w:iCs/>
          <w:color w:val="000000"/>
          <w:sz w:val="18"/>
          <w:szCs w:val="18"/>
        </w:rPr>
        <w:t>This publication was supported by Office of Population Affairs (Grant TPSAH000006). The views expressed do not necessarily reflect the official policies of the Department of Health and Human Services; nor does mention of trade names, commercial practices, or organizations imply endorsement by the U.S. Government.</w:t>
      </w:r>
      <w:r w:rsidRPr="006A5BD7">
        <w:rPr>
          <w:rFonts w:ascii="Arial" w:hAnsi="Arial" w:cs="Arial"/>
        </w:rPr>
        <w:br w:type="page"/>
      </w:r>
    </w:p>
    <w:tbl>
      <w:tblPr>
        <w:tblStyle w:val="a8"/>
        <w:tblW w:w="133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3320"/>
      </w:tblGrid>
      <w:tr w:rsidR="00540C35" w:rsidRPr="006A5BD7" w14:paraId="5B37D344" w14:textId="77777777" w:rsidTr="0024380C">
        <w:trPr>
          <w:trHeight w:val="142"/>
        </w:trPr>
        <w:tc>
          <w:tcPr>
            <w:tcW w:w="13320" w:type="dxa"/>
            <w:tcMar>
              <w:top w:w="72" w:type="dxa"/>
              <w:left w:w="72" w:type="dxa"/>
              <w:bottom w:w="72" w:type="dxa"/>
              <w:right w:w="72" w:type="dxa"/>
            </w:tcMar>
          </w:tcPr>
          <w:p w14:paraId="2CE8B107" w14:textId="77777777" w:rsidR="005B7F6A" w:rsidRDefault="00F81977" w:rsidP="005B7F6A">
            <w:pPr>
              <w:pStyle w:val="Heading2"/>
            </w:pPr>
            <w:bookmarkStart w:id="6" w:name="ColumnHeader_3_Attachment_B"/>
            <w:bookmarkEnd w:id="6"/>
            <w:r w:rsidRPr="00347BBB">
              <w:lastRenderedPageBreak/>
              <w:t>Attachment B: Conference Considerations for Learning Dissemination</w:t>
            </w:r>
          </w:p>
          <w:p w14:paraId="00000104" w14:textId="0BA7515A" w:rsidR="00540C35" w:rsidRPr="006A5BD7" w:rsidRDefault="00F81977">
            <w:pPr>
              <w:rPr>
                <w:rFonts w:ascii="Arial" w:hAnsi="Arial" w:cs="Arial"/>
                <w:sz w:val="24"/>
                <w:szCs w:val="24"/>
              </w:rPr>
            </w:pPr>
            <w:r w:rsidRPr="006A5BD7">
              <w:rPr>
                <w:rFonts w:ascii="Arial" w:hAnsi="Arial" w:cs="Arial"/>
                <w:sz w:val="21"/>
                <w:szCs w:val="21"/>
              </w:rPr>
              <w:t xml:space="preserve">Conferences present excellent opportunities to disseminate your knowledge and learnings to others in your field, and to connect with relevant organizations. Explore the list of organizations below, and consider submitting an abstract to one or more conferences. Note: This is not an exhaustive list; you may add others that are relevant to the communities you serve. Inclusion on this list does not mean that the organization or event is endorsed by OPA. </w:t>
            </w:r>
            <w:r w:rsidRPr="00042631">
              <w:rPr>
                <w:rFonts w:ascii="Arial" w:hAnsi="Arial" w:cs="Arial"/>
                <w:b/>
                <w:color w:val="21617C"/>
                <w:sz w:val="24"/>
                <w:szCs w:val="24"/>
              </w:rPr>
              <w:t>Organization</w:t>
            </w:r>
          </w:p>
        </w:tc>
      </w:tr>
      <w:tr w:rsidR="00540C35" w:rsidRPr="006A5BD7" w14:paraId="07B0BAE9" w14:textId="77777777" w:rsidTr="0024380C">
        <w:trPr>
          <w:trHeight w:val="266"/>
        </w:trPr>
        <w:tc>
          <w:tcPr>
            <w:tcW w:w="13320" w:type="dxa"/>
            <w:tcMar>
              <w:top w:w="72" w:type="dxa"/>
              <w:left w:w="72" w:type="dxa"/>
              <w:bottom w:w="72" w:type="dxa"/>
              <w:right w:w="72" w:type="dxa"/>
            </w:tcMar>
          </w:tcPr>
          <w:p w14:paraId="00000105" w14:textId="77777777" w:rsidR="00540C35" w:rsidRPr="006A5BD7" w:rsidRDefault="00F81977">
            <w:pPr>
              <w:rPr>
                <w:rFonts w:ascii="Arial" w:hAnsi="Arial" w:cs="Arial"/>
                <w:color w:val="434343"/>
              </w:rPr>
            </w:pPr>
            <w:r w:rsidRPr="006A5BD7">
              <w:rPr>
                <w:rFonts w:ascii="Arial" w:hAnsi="Arial" w:cs="Arial"/>
              </w:rPr>
              <w:t xml:space="preserve">Adolescent Health Initiative </w:t>
            </w:r>
            <w:r w:rsidRPr="006A5BD7">
              <w:rPr>
                <w:rFonts w:ascii="Arial" w:hAnsi="Arial" w:cs="Arial"/>
                <w:color w:val="0563C1"/>
              </w:rPr>
              <w:t xml:space="preserve"> </w:t>
            </w:r>
            <w:hyperlink r:id="rId18">
              <w:r w:rsidRPr="006A5BD7">
                <w:rPr>
                  <w:rFonts w:ascii="Arial" w:hAnsi="Arial" w:cs="Arial"/>
                  <w:color w:val="1155CC"/>
                  <w:u w:val="single"/>
                </w:rPr>
                <w:t>www.umhs-adoles</w:t>
              </w:r>
              <w:r w:rsidRPr="006A5BD7">
                <w:rPr>
                  <w:rFonts w:ascii="Arial" w:hAnsi="Arial" w:cs="Arial"/>
                  <w:color w:val="1155CC"/>
                  <w:u w:val="single"/>
                </w:rPr>
                <w:t>c</w:t>
              </w:r>
              <w:r w:rsidRPr="006A5BD7">
                <w:rPr>
                  <w:rFonts w:ascii="Arial" w:hAnsi="Arial" w:cs="Arial"/>
                  <w:color w:val="1155CC"/>
                  <w:u w:val="single"/>
                </w:rPr>
                <w:t>enthealth.org</w:t>
              </w:r>
            </w:hyperlink>
          </w:p>
        </w:tc>
      </w:tr>
      <w:tr w:rsidR="00540C35" w:rsidRPr="006A5BD7" w14:paraId="21FF4301" w14:textId="77777777" w:rsidTr="0024380C">
        <w:trPr>
          <w:trHeight w:val="297"/>
        </w:trPr>
        <w:tc>
          <w:tcPr>
            <w:tcW w:w="13320" w:type="dxa"/>
            <w:tcMar>
              <w:top w:w="72" w:type="dxa"/>
              <w:left w:w="72" w:type="dxa"/>
              <w:bottom w:w="72" w:type="dxa"/>
              <w:right w:w="72" w:type="dxa"/>
            </w:tcMar>
          </w:tcPr>
          <w:p w14:paraId="00000106" w14:textId="08647386" w:rsidR="00540C35" w:rsidRPr="006A5BD7" w:rsidRDefault="00F81977">
            <w:pPr>
              <w:rPr>
                <w:rFonts w:ascii="Arial" w:hAnsi="Arial" w:cs="Arial"/>
                <w:color w:val="434343"/>
              </w:rPr>
            </w:pPr>
            <w:r w:rsidRPr="006A5BD7">
              <w:rPr>
                <w:rFonts w:ascii="Arial" w:hAnsi="Arial" w:cs="Arial"/>
              </w:rPr>
              <w:t>Adolescent Pregnancy Prevention Program</w:t>
            </w:r>
            <w:r w:rsidRPr="006A5BD7">
              <w:rPr>
                <w:rFonts w:ascii="Arial" w:hAnsi="Arial" w:cs="Arial"/>
                <w:color w:val="0563C1"/>
              </w:rPr>
              <w:t xml:space="preserve">  </w:t>
            </w:r>
            <w:hyperlink r:id="rId19">
              <w:r w:rsidRPr="006A5BD7">
                <w:rPr>
                  <w:rFonts w:ascii="Arial" w:hAnsi="Arial" w:cs="Arial"/>
                  <w:color w:val="1155CC"/>
                  <w:u w:val="single"/>
                </w:rPr>
                <w:t>www.acf.hhs.gov/fysb/adole</w:t>
              </w:r>
              <w:r w:rsidRPr="006A5BD7">
                <w:rPr>
                  <w:rFonts w:ascii="Arial" w:hAnsi="Arial" w:cs="Arial"/>
                  <w:color w:val="1155CC"/>
                  <w:u w:val="single"/>
                </w:rPr>
                <w:t>s</w:t>
              </w:r>
              <w:r w:rsidRPr="006A5BD7">
                <w:rPr>
                  <w:rFonts w:ascii="Arial" w:hAnsi="Arial" w:cs="Arial"/>
                  <w:color w:val="1155CC"/>
                  <w:u w:val="single"/>
                </w:rPr>
                <w:t>cent-pregnancy-prevention</w:t>
              </w:r>
            </w:hyperlink>
          </w:p>
        </w:tc>
      </w:tr>
      <w:tr w:rsidR="00540C35" w:rsidRPr="006A5BD7" w14:paraId="58BA4658" w14:textId="77777777" w:rsidTr="0024380C">
        <w:trPr>
          <w:trHeight w:val="266"/>
        </w:trPr>
        <w:tc>
          <w:tcPr>
            <w:tcW w:w="13320" w:type="dxa"/>
            <w:tcMar>
              <w:top w:w="72" w:type="dxa"/>
              <w:left w:w="72" w:type="dxa"/>
              <w:bottom w:w="72" w:type="dxa"/>
              <w:right w:w="72" w:type="dxa"/>
            </w:tcMar>
          </w:tcPr>
          <w:p w14:paraId="00000107" w14:textId="77777777" w:rsidR="00540C35" w:rsidRPr="006A5BD7" w:rsidRDefault="00F81977">
            <w:pPr>
              <w:rPr>
                <w:rFonts w:ascii="Arial" w:hAnsi="Arial" w:cs="Arial"/>
                <w:color w:val="434343"/>
              </w:rPr>
            </w:pPr>
            <w:r w:rsidRPr="006A5BD7">
              <w:rPr>
                <w:rFonts w:ascii="Arial" w:hAnsi="Arial" w:cs="Arial"/>
              </w:rPr>
              <w:t>American Evaluation Association</w:t>
            </w:r>
            <w:r w:rsidRPr="006A5BD7">
              <w:rPr>
                <w:rFonts w:ascii="Arial" w:hAnsi="Arial" w:cs="Arial"/>
                <w:color w:val="434343"/>
              </w:rPr>
              <w:t xml:space="preserve"> </w:t>
            </w:r>
            <w:hyperlink r:id="rId20">
              <w:r w:rsidRPr="006A5BD7">
                <w:rPr>
                  <w:rFonts w:ascii="Arial" w:hAnsi="Arial" w:cs="Arial"/>
                  <w:color w:val="1155CC"/>
                  <w:u w:val="single"/>
                </w:rPr>
                <w:t>www.e</w:t>
              </w:r>
              <w:r w:rsidRPr="006A5BD7">
                <w:rPr>
                  <w:rFonts w:ascii="Arial" w:hAnsi="Arial" w:cs="Arial"/>
                  <w:color w:val="1155CC"/>
                  <w:u w:val="single"/>
                </w:rPr>
                <w:t>v</w:t>
              </w:r>
              <w:r w:rsidRPr="006A5BD7">
                <w:rPr>
                  <w:rFonts w:ascii="Arial" w:hAnsi="Arial" w:cs="Arial"/>
                  <w:color w:val="1155CC"/>
                  <w:u w:val="single"/>
                </w:rPr>
                <w:t>al.org</w:t>
              </w:r>
            </w:hyperlink>
          </w:p>
        </w:tc>
      </w:tr>
      <w:tr w:rsidR="00540C35" w:rsidRPr="006A5BD7" w14:paraId="7D2974A8" w14:textId="77777777" w:rsidTr="0024380C">
        <w:trPr>
          <w:trHeight w:val="266"/>
        </w:trPr>
        <w:tc>
          <w:tcPr>
            <w:tcW w:w="13320" w:type="dxa"/>
            <w:tcMar>
              <w:top w:w="72" w:type="dxa"/>
              <w:left w:w="72" w:type="dxa"/>
              <w:bottom w:w="72" w:type="dxa"/>
              <w:right w:w="72" w:type="dxa"/>
            </w:tcMar>
          </w:tcPr>
          <w:p w14:paraId="00000108" w14:textId="77777777" w:rsidR="00540C35" w:rsidRPr="006A5BD7" w:rsidRDefault="00F81977">
            <w:pPr>
              <w:rPr>
                <w:rFonts w:ascii="Arial" w:hAnsi="Arial" w:cs="Arial"/>
                <w:color w:val="434343"/>
              </w:rPr>
            </w:pPr>
            <w:r w:rsidRPr="006A5BD7">
              <w:rPr>
                <w:rFonts w:ascii="Arial" w:hAnsi="Arial" w:cs="Arial"/>
              </w:rPr>
              <w:t>American Public Health Association</w:t>
            </w:r>
            <w:r w:rsidRPr="006A5BD7">
              <w:rPr>
                <w:rFonts w:ascii="Arial" w:hAnsi="Arial" w:cs="Arial"/>
                <w:color w:val="434343"/>
              </w:rPr>
              <w:t xml:space="preserve">  </w:t>
            </w:r>
            <w:hyperlink r:id="rId21">
              <w:r w:rsidRPr="006A5BD7">
                <w:rPr>
                  <w:rFonts w:ascii="Arial" w:hAnsi="Arial" w:cs="Arial"/>
                  <w:color w:val="1155CC"/>
                  <w:u w:val="single"/>
                </w:rPr>
                <w:t>www.ap</w:t>
              </w:r>
              <w:r w:rsidRPr="006A5BD7">
                <w:rPr>
                  <w:rFonts w:ascii="Arial" w:hAnsi="Arial" w:cs="Arial"/>
                  <w:color w:val="1155CC"/>
                  <w:u w:val="single"/>
                </w:rPr>
                <w:t>h</w:t>
              </w:r>
              <w:r w:rsidRPr="006A5BD7">
                <w:rPr>
                  <w:rFonts w:ascii="Arial" w:hAnsi="Arial" w:cs="Arial"/>
                  <w:color w:val="1155CC"/>
                  <w:u w:val="single"/>
                </w:rPr>
                <w:t>a.org</w:t>
              </w:r>
            </w:hyperlink>
          </w:p>
        </w:tc>
      </w:tr>
      <w:tr w:rsidR="00540C35" w:rsidRPr="006A5BD7" w14:paraId="3A6D574E" w14:textId="77777777" w:rsidTr="0024380C">
        <w:trPr>
          <w:trHeight w:val="266"/>
        </w:trPr>
        <w:tc>
          <w:tcPr>
            <w:tcW w:w="13320" w:type="dxa"/>
            <w:tcMar>
              <w:top w:w="72" w:type="dxa"/>
              <w:left w:w="72" w:type="dxa"/>
              <w:bottom w:w="72" w:type="dxa"/>
              <w:right w:w="72" w:type="dxa"/>
            </w:tcMar>
          </w:tcPr>
          <w:p w14:paraId="00000109" w14:textId="77777777" w:rsidR="00540C35" w:rsidRPr="006A5BD7" w:rsidRDefault="00F81977">
            <w:pPr>
              <w:rPr>
                <w:rFonts w:ascii="Arial" w:hAnsi="Arial" w:cs="Arial"/>
              </w:rPr>
            </w:pPr>
            <w:r w:rsidRPr="006A5BD7">
              <w:rPr>
                <w:rFonts w:ascii="Arial" w:hAnsi="Arial" w:cs="Arial"/>
              </w:rPr>
              <w:t xml:space="preserve">Association for Public Policy Analysis &amp; Management  </w:t>
            </w:r>
            <w:hyperlink r:id="rId22">
              <w:r w:rsidRPr="006A5BD7">
                <w:rPr>
                  <w:rFonts w:ascii="Arial" w:hAnsi="Arial" w:cs="Arial"/>
                  <w:color w:val="1155CC"/>
                  <w:u w:val="single"/>
                </w:rPr>
                <w:t>www.ap</w:t>
              </w:r>
              <w:r w:rsidRPr="006A5BD7">
                <w:rPr>
                  <w:rFonts w:ascii="Arial" w:hAnsi="Arial" w:cs="Arial"/>
                  <w:color w:val="1155CC"/>
                  <w:u w:val="single"/>
                </w:rPr>
                <w:t>p</w:t>
              </w:r>
              <w:r w:rsidRPr="006A5BD7">
                <w:rPr>
                  <w:rFonts w:ascii="Arial" w:hAnsi="Arial" w:cs="Arial"/>
                  <w:color w:val="1155CC"/>
                  <w:u w:val="single"/>
                </w:rPr>
                <w:t>am.org</w:t>
              </w:r>
            </w:hyperlink>
          </w:p>
        </w:tc>
      </w:tr>
      <w:tr w:rsidR="00540C35" w:rsidRPr="006A5BD7" w14:paraId="0FBB11FF" w14:textId="77777777" w:rsidTr="0024380C">
        <w:trPr>
          <w:trHeight w:val="307"/>
        </w:trPr>
        <w:tc>
          <w:tcPr>
            <w:tcW w:w="13320" w:type="dxa"/>
            <w:tcMar>
              <w:top w:w="72" w:type="dxa"/>
              <w:left w:w="72" w:type="dxa"/>
              <w:bottom w:w="72" w:type="dxa"/>
              <w:right w:w="72" w:type="dxa"/>
            </w:tcMar>
          </w:tcPr>
          <w:p w14:paraId="0000010A" w14:textId="77777777" w:rsidR="00540C35" w:rsidRPr="006A5BD7" w:rsidRDefault="00F81977">
            <w:pPr>
              <w:rPr>
                <w:rFonts w:ascii="Arial" w:hAnsi="Arial" w:cs="Arial"/>
              </w:rPr>
            </w:pPr>
            <w:r w:rsidRPr="006A5BD7">
              <w:rPr>
                <w:rFonts w:ascii="Arial" w:hAnsi="Arial" w:cs="Arial"/>
              </w:rPr>
              <w:t xml:space="preserve">Association of Maternal and Child Health Programs  </w:t>
            </w:r>
            <w:hyperlink r:id="rId23">
              <w:r w:rsidRPr="006A5BD7">
                <w:rPr>
                  <w:rFonts w:ascii="Arial" w:hAnsi="Arial" w:cs="Arial"/>
                  <w:color w:val="1155CC"/>
                  <w:u w:val="single"/>
                </w:rPr>
                <w:t>www.amch</w:t>
              </w:r>
              <w:r w:rsidRPr="006A5BD7">
                <w:rPr>
                  <w:rFonts w:ascii="Arial" w:hAnsi="Arial" w:cs="Arial"/>
                  <w:color w:val="1155CC"/>
                  <w:u w:val="single"/>
                </w:rPr>
                <w:t>p</w:t>
              </w:r>
              <w:r w:rsidRPr="006A5BD7">
                <w:rPr>
                  <w:rFonts w:ascii="Arial" w:hAnsi="Arial" w:cs="Arial"/>
                  <w:color w:val="1155CC"/>
                  <w:u w:val="single"/>
                </w:rPr>
                <w:t>.org</w:t>
              </w:r>
            </w:hyperlink>
          </w:p>
        </w:tc>
      </w:tr>
      <w:tr w:rsidR="000C4327" w:rsidRPr="006A5BD7" w14:paraId="1720220C" w14:textId="77777777" w:rsidTr="0024380C">
        <w:trPr>
          <w:trHeight w:val="266"/>
        </w:trPr>
        <w:tc>
          <w:tcPr>
            <w:tcW w:w="13320" w:type="dxa"/>
            <w:tcMar>
              <w:top w:w="72" w:type="dxa"/>
              <w:left w:w="72" w:type="dxa"/>
              <w:bottom w:w="72" w:type="dxa"/>
              <w:right w:w="72" w:type="dxa"/>
            </w:tcMar>
          </w:tcPr>
          <w:p w14:paraId="7CE5CE16" w14:textId="77777777" w:rsidR="000C4327" w:rsidRPr="006A5BD7" w:rsidRDefault="000C4327" w:rsidP="007246E7">
            <w:pPr>
              <w:rPr>
                <w:rFonts w:ascii="Arial" w:hAnsi="Arial" w:cs="Arial"/>
              </w:rPr>
            </w:pPr>
            <w:r>
              <w:rPr>
                <w:rFonts w:ascii="Arial" w:hAnsi="Arial" w:cs="Arial"/>
              </w:rPr>
              <w:t>Center for</w:t>
            </w:r>
            <w:r w:rsidRPr="006A5BD7">
              <w:rPr>
                <w:rFonts w:ascii="Arial" w:hAnsi="Arial" w:cs="Arial"/>
              </w:rPr>
              <w:t xml:space="preserve"> Sex Ed</w:t>
            </w:r>
            <w:r>
              <w:rPr>
                <w:rFonts w:ascii="Arial" w:hAnsi="Arial" w:cs="Arial"/>
              </w:rPr>
              <w:t xml:space="preserve">ucation </w:t>
            </w:r>
            <w:hyperlink r:id="rId24">
              <w:r w:rsidRPr="006A5BD7">
                <w:rPr>
                  <w:rFonts w:ascii="Arial" w:hAnsi="Arial" w:cs="Arial"/>
                  <w:color w:val="1155CC"/>
                  <w:u w:val="single"/>
                </w:rPr>
                <w:t>www.sexedcente</w:t>
              </w:r>
              <w:r w:rsidRPr="006A5BD7">
                <w:rPr>
                  <w:rFonts w:ascii="Arial" w:hAnsi="Arial" w:cs="Arial"/>
                  <w:color w:val="1155CC"/>
                  <w:u w:val="single"/>
                </w:rPr>
                <w:t>r</w:t>
              </w:r>
              <w:r w:rsidRPr="006A5BD7">
                <w:rPr>
                  <w:rFonts w:ascii="Arial" w:hAnsi="Arial" w:cs="Arial"/>
                  <w:color w:val="1155CC"/>
                  <w:u w:val="single"/>
                </w:rPr>
                <w:t>.org</w:t>
              </w:r>
            </w:hyperlink>
          </w:p>
        </w:tc>
      </w:tr>
      <w:tr w:rsidR="00540C35" w:rsidRPr="006A5BD7" w14:paraId="16AE2221" w14:textId="77777777" w:rsidTr="0024380C">
        <w:trPr>
          <w:trHeight w:val="266"/>
        </w:trPr>
        <w:tc>
          <w:tcPr>
            <w:tcW w:w="13320" w:type="dxa"/>
            <w:tcMar>
              <w:top w:w="72" w:type="dxa"/>
              <w:left w:w="72" w:type="dxa"/>
              <w:bottom w:w="72" w:type="dxa"/>
              <w:right w:w="72" w:type="dxa"/>
            </w:tcMar>
          </w:tcPr>
          <w:p w14:paraId="0000010B" w14:textId="77777777" w:rsidR="00540C35" w:rsidRPr="006A5BD7" w:rsidRDefault="00F81977">
            <w:pPr>
              <w:rPr>
                <w:rFonts w:ascii="Arial" w:hAnsi="Arial" w:cs="Arial"/>
                <w:color w:val="434343"/>
              </w:rPr>
            </w:pPr>
            <w:r w:rsidRPr="006A5BD7">
              <w:rPr>
                <w:rFonts w:ascii="Arial" w:hAnsi="Arial" w:cs="Arial"/>
              </w:rPr>
              <w:t>Healthy Teen Network</w:t>
            </w:r>
            <w:r w:rsidRPr="006A5BD7">
              <w:rPr>
                <w:rFonts w:ascii="Arial" w:hAnsi="Arial" w:cs="Arial"/>
                <w:color w:val="434343"/>
              </w:rPr>
              <w:t xml:space="preserve"> </w:t>
            </w:r>
            <w:hyperlink r:id="rId25">
              <w:r w:rsidRPr="006A5BD7">
                <w:rPr>
                  <w:rFonts w:ascii="Arial" w:hAnsi="Arial" w:cs="Arial"/>
                  <w:color w:val="1155CC"/>
                </w:rPr>
                <w:t xml:space="preserve"> </w:t>
              </w:r>
            </w:hyperlink>
            <w:hyperlink r:id="rId26">
              <w:r w:rsidRPr="006A5BD7">
                <w:rPr>
                  <w:rFonts w:ascii="Arial" w:hAnsi="Arial" w:cs="Arial"/>
                  <w:color w:val="1155CC"/>
                  <w:u w:val="single"/>
                </w:rPr>
                <w:t>www.healthyteennetw</w:t>
              </w:r>
              <w:r w:rsidRPr="006A5BD7">
                <w:rPr>
                  <w:rFonts w:ascii="Arial" w:hAnsi="Arial" w:cs="Arial"/>
                  <w:color w:val="1155CC"/>
                  <w:u w:val="single"/>
                </w:rPr>
                <w:t>o</w:t>
              </w:r>
              <w:r w:rsidRPr="006A5BD7">
                <w:rPr>
                  <w:rFonts w:ascii="Arial" w:hAnsi="Arial" w:cs="Arial"/>
                  <w:color w:val="1155CC"/>
                  <w:u w:val="single"/>
                </w:rPr>
                <w:t>rk.org</w:t>
              </w:r>
            </w:hyperlink>
          </w:p>
        </w:tc>
      </w:tr>
      <w:tr w:rsidR="00540C35" w:rsidRPr="006A5BD7" w14:paraId="31601233" w14:textId="77777777" w:rsidTr="0024380C">
        <w:trPr>
          <w:trHeight w:val="266"/>
        </w:trPr>
        <w:tc>
          <w:tcPr>
            <w:tcW w:w="13320" w:type="dxa"/>
            <w:tcMar>
              <w:top w:w="72" w:type="dxa"/>
              <w:left w:w="72" w:type="dxa"/>
              <w:bottom w:w="72" w:type="dxa"/>
              <w:right w:w="72" w:type="dxa"/>
            </w:tcMar>
          </w:tcPr>
          <w:p w14:paraId="0000010C" w14:textId="77777777" w:rsidR="00540C35" w:rsidRPr="006A5BD7" w:rsidRDefault="00F81977">
            <w:pPr>
              <w:rPr>
                <w:rFonts w:ascii="Arial" w:hAnsi="Arial" w:cs="Arial"/>
              </w:rPr>
            </w:pPr>
            <w:r w:rsidRPr="006A5BD7">
              <w:rPr>
                <w:rFonts w:ascii="Arial" w:hAnsi="Arial" w:cs="Arial"/>
              </w:rPr>
              <w:t xml:space="preserve">National Association of Community Health Centers </w:t>
            </w:r>
            <w:hyperlink r:id="rId27">
              <w:r w:rsidRPr="006A5BD7">
                <w:rPr>
                  <w:rFonts w:ascii="Arial" w:hAnsi="Arial" w:cs="Arial"/>
                  <w:color w:val="1155CC"/>
                  <w:u w:val="single"/>
                </w:rPr>
                <w:t>www.n</w:t>
              </w:r>
              <w:r w:rsidRPr="006A5BD7">
                <w:rPr>
                  <w:rFonts w:ascii="Arial" w:hAnsi="Arial" w:cs="Arial"/>
                  <w:color w:val="1155CC"/>
                  <w:u w:val="single"/>
                </w:rPr>
                <w:t>a</w:t>
              </w:r>
              <w:r w:rsidRPr="006A5BD7">
                <w:rPr>
                  <w:rFonts w:ascii="Arial" w:hAnsi="Arial" w:cs="Arial"/>
                  <w:color w:val="1155CC"/>
                  <w:u w:val="single"/>
                </w:rPr>
                <w:t>chc.org</w:t>
              </w:r>
            </w:hyperlink>
          </w:p>
        </w:tc>
      </w:tr>
      <w:tr w:rsidR="00540C35" w:rsidRPr="006A5BD7" w14:paraId="4DA6E992" w14:textId="77777777" w:rsidTr="0024380C">
        <w:trPr>
          <w:trHeight w:val="266"/>
        </w:trPr>
        <w:tc>
          <w:tcPr>
            <w:tcW w:w="13320" w:type="dxa"/>
            <w:tcMar>
              <w:top w:w="72" w:type="dxa"/>
              <w:left w:w="72" w:type="dxa"/>
              <w:bottom w:w="72" w:type="dxa"/>
              <w:right w:w="72" w:type="dxa"/>
            </w:tcMar>
          </w:tcPr>
          <w:p w14:paraId="0000010D" w14:textId="77777777" w:rsidR="00540C35" w:rsidRPr="006A5BD7" w:rsidRDefault="00F81977">
            <w:pPr>
              <w:rPr>
                <w:rFonts w:ascii="Arial" w:hAnsi="Arial" w:cs="Arial"/>
              </w:rPr>
            </w:pPr>
            <w:r w:rsidRPr="006A5BD7">
              <w:rPr>
                <w:rFonts w:ascii="Arial" w:hAnsi="Arial" w:cs="Arial"/>
                <w:highlight w:val="white"/>
              </w:rPr>
              <w:t xml:space="preserve">National Clinical Training Center for Family Planning </w:t>
            </w:r>
            <w:r w:rsidRPr="006A5BD7">
              <w:rPr>
                <w:rFonts w:ascii="Arial" w:hAnsi="Arial" w:cs="Arial"/>
              </w:rPr>
              <w:t xml:space="preserve"> </w:t>
            </w:r>
            <w:hyperlink r:id="rId28">
              <w:r w:rsidRPr="006A5BD7">
                <w:rPr>
                  <w:rFonts w:ascii="Arial" w:hAnsi="Arial" w:cs="Arial"/>
                  <w:color w:val="1155CC"/>
                  <w:u w:val="single"/>
                </w:rPr>
                <w:t>www.c</w:t>
              </w:r>
              <w:r w:rsidRPr="006A5BD7">
                <w:rPr>
                  <w:rFonts w:ascii="Arial" w:hAnsi="Arial" w:cs="Arial"/>
                  <w:color w:val="1155CC"/>
                  <w:u w:val="single"/>
                </w:rPr>
                <w:t>t</w:t>
              </w:r>
              <w:r w:rsidRPr="006A5BD7">
                <w:rPr>
                  <w:rFonts w:ascii="Arial" w:hAnsi="Arial" w:cs="Arial"/>
                  <w:color w:val="1155CC"/>
                  <w:u w:val="single"/>
                </w:rPr>
                <w:t>cfp.org</w:t>
              </w:r>
            </w:hyperlink>
          </w:p>
        </w:tc>
      </w:tr>
      <w:tr w:rsidR="00540C35" w:rsidRPr="006A5BD7" w14:paraId="175B64FA" w14:textId="77777777" w:rsidTr="0024380C">
        <w:trPr>
          <w:trHeight w:val="266"/>
        </w:trPr>
        <w:tc>
          <w:tcPr>
            <w:tcW w:w="13320" w:type="dxa"/>
            <w:tcMar>
              <w:top w:w="72" w:type="dxa"/>
              <w:left w:w="72" w:type="dxa"/>
              <w:bottom w:w="72" w:type="dxa"/>
              <w:right w:w="72" w:type="dxa"/>
            </w:tcMar>
          </w:tcPr>
          <w:p w14:paraId="0000010E" w14:textId="77777777" w:rsidR="00540C35" w:rsidRPr="006A5BD7" w:rsidRDefault="00F81977">
            <w:pPr>
              <w:rPr>
                <w:rFonts w:ascii="Arial" w:hAnsi="Arial" w:cs="Arial"/>
                <w:color w:val="434343"/>
                <w:u w:val="single"/>
              </w:rPr>
            </w:pPr>
            <w:r w:rsidRPr="006A5BD7">
              <w:rPr>
                <w:rFonts w:ascii="Arial" w:hAnsi="Arial" w:cs="Arial"/>
              </w:rPr>
              <w:t>National Commission on Correctional Health Care</w:t>
            </w:r>
            <w:r w:rsidRPr="006A5BD7">
              <w:rPr>
                <w:rFonts w:ascii="Arial" w:hAnsi="Arial" w:cs="Arial"/>
                <w:color w:val="434343"/>
              </w:rPr>
              <w:t xml:space="preserve">  </w:t>
            </w:r>
            <w:hyperlink r:id="rId29">
              <w:r w:rsidRPr="006A5BD7">
                <w:rPr>
                  <w:rFonts w:ascii="Arial" w:hAnsi="Arial" w:cs="Arial"/>
                  <w:color w:val="1155CC"/>
                  <w:u w:val="single"/>
                </w:rPr>
                <w:t>www.ncchc.o</w:t>
              </w:r>
              <w:r w:rsidRPr="006A5BD7">
                <w:rPr>
                  <w:rFonts w:ascii="Arial" w:hAnsi="Arial" w:cs="Arial"/>
                  <w:color w:val="1155CC"/>
                  <w:u w:val="single"/>
                </w:rPr>
                <w:t>r</w:t>
              </w:r>
              <w:r w:rsidRPr="006A5BD7">
                <w:rPr>
                  <w:rFonts w:ascii="Arial" w:hAnsi="Arial" w:cs="Arial"/>
                  <w:color w:val="1155CC"/>
                  <w:u w:val="single"/>
                </w:rPr>
                <w:t>g</w:t>
              </w:r>
            </w:hyperlink>
          </w:p>
        </w:tc>
      </w:tr>
      <w:tr w:rsidR="00540C35" w:rsidRPr="006A5BD7" w14:paraId="283D839E" w14:textId="77777777" w:rsidTr="0024380C">
        <w:trPr>
          <w:trHeight w:val="314"/>
        </w:trPr>
        <w:tc>
          <w:tcPr>
            <w:tcW w:w="13320" w:type="dxa"/>
            <w:tcMar>
              <w:top w:w="72" w:type="dxa"/>
              <w:left w:w="72" w:type="dxa"/>
              <w:bottom w:w="72" w:type="dxa"/>
              <w:right w:w="72" w:type="dxa"/>
            </w:tcMar>
          </w:tcPr>
          <w:p w14:paraId="0000010F" w14:textId="77777777" w:rsidR="00540C35" w:rsidRPr="006A5BD7" w:rsidRDefault="00F81977">
            <w:pPr>
              <w:rPr>
                <w:rFonts w:ascii="Arial" w:hAnsi="Arial" w:cs="Arial"/>
                <w:color w:val="434343"/>
              </w:rPr>
            </w:pPr>
            <w:r w:rsidRPr="006A5BD7">
              <w:rPr>
                <w:rFonts w:ascii="Arial" w:hAnsi="Arial" w:cs="Arial"/>
              </w:rPr>
              <w:t>National Family Planning and Reproductive Health Association</w:t>
            </w:r>
            <w:r w:rsidRPr="006A5BD7">
              <w:rPr>
                <w:rFonts w:ascii="Arial" w:hAnsi="Arial" w:cs="Arial"/>
                <w:color w:val="0563C1"/>
              </w:rPr>
              <w:t xml:space="preserve">  </w:t>
            </w:r>
            <w:hyperlink r:id="rId30">
              <w:r w:rsidRPr="006A5BD7">
                <w:rPr>
                  <w:rFonts w:ascii="Arial" w:hAnsi="Arial" w:cs="Arial"/>
                  <w:color w:val="1155CC"/>
                  <w:u w:val="single"/>
                </w:rPr>
                <w:t>www.na</w:t>
              </w:r>
              <w:r w:rsidRPr="006A5BD7">
                <w:rPr>
                  <w:rFonts w:ascii="Arial" w:hAnsi="Arial" w:cs="Arial"/>
                  <w:color w:val="1155CC"/>
                  <w:u w:val="single"/>
                </w:rPr>
                <w:t>t</w:t>
              </w:r>
              <w:r w:rsidRPr="006A5BD7">
                <w:rPr>
                  <w:rFonts w:ascii="Arial" w:hAnsi="Arial" w:cs="Arial"/>
                  <w:color w:val="1155CC"/>
                  <w:u w:val="single"/>
                </w:rPr>
                <w:t>ionalfamilyplanning.org</w:t>
              </w:r>
            </w:hyperlink>
          </w:p>
        </w:tc>
      </w:tr>
      <w:tr w:rsidR="00540C35" w:rsidRPr="006A5BD7" w14:paraId="5AEF1219" w14:textId="77777777" w:rsidTr="0024380C">
        <w:trPr>
          <w:trHeight w:val="266"/>
        </w:trPr>
        <w:tc>
          <w:tcPr>
            <w:tcW w:w="13320" w:type="dxa"/>
            <w:tcMar>
              <w:top w:w="72" w:type="dxa"/>
              <w:left w:w="72" w:type="dxa"/>
              <w:bottom w:w="72" w:type="dxa"/>
              <w:right w:w="72" w:type="dxa"/>
            </w:tcMar>
          </w:tcPr>
          <w:p w14:paraId="00000110" w14:textId="77777777" w:rsidR="00540C35" w:rsidRPr="006A5BD7" w:rsidRDefault="00F81977">
            <w:pPr>
              <w:rPr>
                <w:rFonts w:ascii="Arial" w:hAnsi="Arial" w:cs="Arial"/>
              </w:rPr>
            </w:pPr>
            <w:r w:rsidRPr="006A5BD7">
              <w:rPr>
                <w:rFonts w:ascii="Arial" w:hAnsi="Arial" w:cs="Arial"/>
              </w:rPr>
              <w:t xml:space="preserve">National Public Health Information Coalition </w:t>
            </w:r>
            <w:hyperlink r:id="rId31">
              <w:r w:rsidRPr="006A5BD7">
                <w:rPr>
                  <w:rFonts w:ascii="Arial" w:hAnsi="Arial" w:cs="Arial"/>
                  <w:color w:val="1155CC"/>
                  <w:u w:val="single"/>
                </w:rPr>
                <w:t>www.np</w:t>
              </w:r>
              <w:r w:rsidRPr="006A5BD7">
                <w:rPr>
                  <w:rFonts w:ascii="Arial" w:hAnsi="Arial" w:cs="Arial"/>
                  <w:color w:val="1155CC"/>
                  <w:u w:val="single"/>
                </w:rPr>
                <w:t>h</w:t>
              </w:r>
              <w:r w:rsidRPr="006A5BD7">
                <w:rPr>
                  <w:rFonts w:ascii="Arial" w:hAnsi="Arial" w:cs="Arial"/>
                  <w:color w:val="1155CC"/>
                  <w:u w:val="single"/>
                </w:rPr>
                <w:t>ic.org</w:t>
              </w:r>
            </w:hyperlink>
          </w:p>
        </w:tc>
      </w:tr>
      <w:tr w:rsidR="000C4327" w:rsidRPr="006A5BD7" w14:paraId="6D5CF284" w14:textId="77777777" w:rsidTr="0024380C">
        <w:trPr>
          <w:trHeight w:val="297"/>
        </w:trPr>
        <w:tc>
          <w:tcPr>
            <w:tcW w:w="13320" w:type="dxa"/>
            <w:tcMar>
              <w:top w:w="72" w:type="dxa"/>
              <w:left w:w="72" w:type="dxa"/>
              <w:bottom w:w="72" w:type="dxa"/>
              <w:right w:w="72" w:type="dxa"/>
            </w:tcMar>
          </w:tcPr>
          <w:p w14:paraId="6810F391" w14:textId="77777777" w:rsidR="000C4327" w:rsidRPr="006A5BD7" w:rsidRDefault="000C4327" w:rsidP="007246E7">
            <w:pPr>
              <w:rPr>
                <w:rFonts w:ascii="Arial" w:hAnsi="Arial" w:cs="Arial"/>
              </w:rPr>
            </w:pPr>
            <w:r w:rsidRPr="006A5BD7">
              <w:rPr>
                <w:rFonts w:ascii="Arial" w:hAnsi="Arial" w:cs="Arial"/>
              </w:rPr>
              <w:t xml:space="preserve">School-Based Health Alliance  </w:t>
            </w:r>
            <w:hyperlink r:id="rId32">
              <w:r w:rsidRPr="006A5BD7">
                <w:rPr>
                  <w:rFonts w:ascii="Arial" w:hAnsi="Arial" w:cs="Arial"/>
                  <w:color w:val="1155CC"/>
                  <w:u w:val="single"/>
                </w:rPr>
                <w:t>www</w:t>
              </w:r>
              <w:r w:rsidRPr="006A5BD7">
                <w:rPr>
                  <w:rFonts w:ascii="Arial" w:hAnsi="Arial" w:cs="Arial"/>
                  <w:color w:val="1155CC"/>
                  <w:u w:val="single"/>
                </w:rPr>
                <w:t>.</w:t>
              </w:r>
              <w:r w:rsidRPr="006A5BD7">
                <w:rPr>
                  <w:rFonts w:ascii="Arial" w:hAnsi="Arial" w:cs="Arial"/>
                  <w:color w:val="1155CC"/>
                  <w:u w:val="single"/>
                </w:rPr>
                <w:t>sbh4all.org</w:t>
              </w:r>
            </w:hyperlink>
          </w:p>
        </w:tc>
      </w:tr>
      <w:tr w:rsidR="00540C35" w:rsidRPr="006A5BD7" w14:paraId="7F0E3FB8" w14:textId="77777777" w:rsidTr="0024380C">
        <w:trPr>
          <w:trHeight w:val="297"/>
        </w:trPr>
        <w:tc>
          <w:tcPr>
            <w:tcW w:w="13320" w:type="dxa"/>
            <w:tcMar>
              <w:top w:w="72" w:type="dxa"/>
              <w:left w:w="72" w:type="dxa"/>
              <w:bottom w:w="72" w:type="dxa"/>
              <w:right w:w="72" w:type="dxa"/>
            </w:tcMar>
          </w:tcPr>
          <w:p w14:paraId="00000114" w14:textId="77777777" w:rsidR="00540C35" w:rsidRPr="006A5BD7" w:rsidRDefault="00F81977">
            <w:pPr>
              <w:rPr>
                <w:rFonts w:ascii="Arial" w:hAnsi="Arial" w:cs="Arial"/>
              </w:rPr>
            </w:pPr>
            <w:r w:rsidRPr="006A5BD7">
              <w:rPr>
                <w:rFonts w:ascii="Arial" w:hAnsi="Arial" w:cs="Arial"/>
              </w:rPr>
              <w:t>Society for Adolescent Health and Medicine</w:t>
            </w:r>
            <w:hyperlink r:id="rId33">
              <w:r w:rsidRPr="006A5BD7">
                <w:rPr>
                  <w:rFonts w:ascii="Arial" w:hAnsi="Arial" w:cs="Arial"/>
                  <w:color w:val="1155CC"/>
                </w:rPr>
                <w:t xml:space="preserve">  </w:t>
              </w:r>
            </w:hyperlink>
            <w:r w:rsidRPr="006A5BD7">
              <w:rPr>
                <w:rFonts w:ascii="Arial" w:hAnsi="Arial" w:cs="Arial"/>
              </w:rPr>
              <w:t xml:space="preserve"> </w:t>
            </w:r>
            <w:hyperlink r:id="rId34">
              <w:r w:rsidRPr="006A5BD7">
                <w:rPr>
                  <w:rFonts w:ascii="Arial" w:hAnsi="Arial" w:cs="Arial"/>
                  <w:color w:val="1155CC"/>
                  <w:u w:val="single"/>
                </w:rPr>
                <w:t>www.adol</w:t>
              </w:r>
              <w:r w:rsidRPr="006A5BD7">
                <w:rPr>
                  <w:rFonts w:ascii="Arial" w:hAnsi="Arial" w:cs="Arial"/>
                  <w:color w:val="1155CC"/>
                  <w:u w:val="single"/>
                </w:rPr>
                <w:t>e</w:t>
              </w:r>
              <w:r w:rsidRPr="006A5BD7">
                <w:rPr>
                  <w:rFonts w:ascii="Arial" w:hAnsi="Arial" w:cs="Arial"/>
                  <w:color w:val="1155CC"/>
                  <w:u w:val="single"/>
                </w:rPr>
                <w:t>scenthealth.org</w:t>
              </w:r>
            </w:hyperlink>
          </w:p>
        </w:tc>
      </w:tr>
      <w:tr w:rsidR="00540C35" w:rsidRPr="006A5BD7" w14:paraId="60AF68A2" w14:textId="77777777" w:rsidTr="0024380C">
        <w:trPr>
          <w:trHeight w:val="266"/>
        </w:trPr>
        <w:tc>
          <w:tcPr>
            <w:tcW w:w="13320" w:type="dxa"/>
            <w:tcMar>
              <w:top w:w="72" w:type="dxa"/>
              <w:left w:w="72" w:type="dxa"/>
              <w:bottom w:w="72" w:type="dxa"/>
              <w:right w:w="72" w:type="dxa"/>
            </w:tcMar>
          </w:tcPr>
          <w:p w14:paraId="00000115" w14:textId="77777777" w:rsidR="00540C35" w:rsidRPr="006A5BD7" w:rsidRDefault="00F81977">
            <w:pPr>
              <w:rPr>
                <w:rFonts w:ascii="Arial" w:hAnsi="Arial" w:cs="Arial"/>
                <w:color w:val="434343"/>
              </w:rPr>
            </w:pPr>
            <w:r w:rsidRPr="006A5BD7">
              <w:rPr>
                <w:rFonts w:ascii="Arial" w:hAnsi="Arial" w:cs="Arial"/>
              </w:rPr>
              <w:t>Youth Tech Health</w:t>
            </w:r>
            <w:r w:rsidRPr="006A5BD7">
              <w:rPr>
                <w:rFonts w:ascii="Arial" w:hAnsi="Arial" w:cs="Arial"/>
                <w:color w:val="0563C1"/>
              </w:rPr>
              <w:t xml:space="preserve"> </w:t>
            </w:r>
            <w:r w:rsidRPr="006A5BD7">
              <w:rPr>
                <w:rFonts w:ascii="Arial" w:hAnsi="Arial" w:cs="Arial"/>
                <w:color w:val="434343"/>
              </w:rPr>
              <w:t xml:space="preserve"> </w:t>
            </w:r>
            <w:hyperlink r:id="rId35">
              <w:r w:rsidRPr="006A5BD7">
                <w:rPr>
                  <w:rFonts w:ascii="Arial" w:hAnsi="Arial" w:cs="Arial"/>
                  <w:color w:val="1155CC"/>
                  <w:u w:val="single"/>
                </w:rPr>
                <w:t>www.y</w:t>
              </w:r>
              <w:r w:rsidRPr="006A5BD7">
                <w:rPr>
                  <w:rFonts w:ascii="Arial" w:hAnsi="Arial" w:cs="Arial"/>
                  <w:color w:val="1155CC"/>
                  <w:u w:val="single"/>
                </w:rPr>
                <w:t>t</w:t>
              </w:r>
              <w:r w:rsidRPr="006A5BD7">
                <w:rPr>
                  <w:rFonts w:ascii="Arial" w:hAnsi="Arial" w:cs="Arial"/>
                  <w:color w:val="1155CC"/>
                  <w:u w:val="single"/>
                </w:rPr>
                <w:t>h.org</w:t>
              </w:r>
            </w:hyperlink>
          </w:p>
        </w:tc>
      </w:tr>
    </w:tbl>
    <w:p w14:paraId="233264BE" w14:textId="0B99D5B3" w:rsidR="003A4F97" w:rsidRPr="003A4F97" w:rsidRDefault="003A4F97" w:rsidP="003A4F97">
      <w:pPr>
        <w:tabs>
          <w:tab w:val="left" w:pos="498"/>
        </w:tabs>
        <w:rPr>
          <w:rFonts w:ascii="Arial" w:hAnsi="Arial" w:cs="Arial"/>
          <w:sz w:val="2"/>
          <w:szCs w:val="2"/>
        </w:rPr>
      </w:pPr>
    </w:p>
    <w:sectPr w:rsidR="003A4F97" w:rsidRPr="003A4F97" w:rsidSect="006A5BD7">
      <w:headerReference w:type="even" r:id="rId36"/>
      <w:headerReference w:type="default" r:id="rId37"/>
      <w:footerReference w:type="even" r:id="rId38"/>
      <w:footerReference w:type="default" r:id="rId39"/>
      <w:footerReference w:type="first" r:id="rId40"/>
      <w:pgSz w:w="15840" w:h="12240" w:orient="landscape"/>
      <w:pgMar w:top="630" w:right="806" w:bottom="432"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8BB" w14:textId="77777777" w:rsidR="006E4DC1" w:rsidRDefault="006E4DC1">
      <w:pPr>
        <w:spacing w:before="0" w:after="0"/>
      </w:pPr>
      <w:r>
        <w:separator/>
      </w:r>
    </w:p>
  </w:endnote>
  <w:endnote w:type="continuationSeparator" w:id="0">
    <w:p w14:paraId="0CB9FC65" w14:textId="77777777" w:rsidR="006E4DC1" w:rsidRDefault="006E4D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77777777" w:rsidR="00540C35" w:rsidRDefault="00540C35">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D" w14:textId="4C0E912C" w:rsidR="00540C35" w:rsidRDefault="00540C35" w:rsidP="00347BBB">
    <w:pP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2C4A017B" w:rsidR="00540C35" w:rsidRPr="00FF1A61" w:rsidRDefault="006A5BD7" w:rsidP="00FF1A61">
    <w:pPr>
      <w:spacing w:after="360"/>
      <w:ind w:right="-173"/>
      <w:jc w:val="right"/>
      <w:rPr>
        <w:i/>
        <w:iCs/>
      </w:rPr>
    </w:pPr>
    <w:r w:rsidRPr="006A5BD7">
      <w:rPr>
        <w:i/>
        <w:iCs/>
        <w:sz w:val="18"/>
        <w:szCs w:val="18"/>
      </w:rPr>
      <w:t>Updated 1/10/2022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040D" w14:textId="77777777" w:rsidR="006E4DC1" w:rsidRDefault="006E4DC1">
      <w:pPr>
        <w:spacing w:before="0" w:after="0"/>
      </w:pPr>
      <w:r>
        <w:separator/>
      </w:r>
    </w:p>
  </w:footnote>
  <w:footnote w:type="continuationSeparator" w:id="0">
    <w:p w14:paraId="7518D278" w14:textId="77777777" w:rsidR="006E4DC1" w:rsidRDefault="006E4D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9" w14:textId="77777777" w:rsidR="00540C35" w:rsidRDefault="00540C35">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8" w14:textId="77777777" w:rsidR="00540C35" w:rsidRDefault="00540C35">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5F2"/>
    <w:multiLevelType w:val="multilevel"/>
    <w:tmpl w:val="4FAC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3225E7"/>
    <w:multiLevelType w:val="hybridMultilevel"/>
    <w:tmpl w:val="9E92B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A050BE"/>
    <w:multiLevelType w:val="hybridMultilevel"/>
    <w:tmpl w:val="7A5E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2051C"/>
    <w:multiLevelType w:val="multilevel"/>
    <w:tmpl w:val="8BB2C006"/>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79274A"/>
    <w:multiLevelType w:val="hybridMultilevel"/>
    <w:tmpl w:val="157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20A92"/>
    <w:multiLevelType w:val="multilevel"/>
    <w:tmpl w:val="5052AFB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4E09664A"/>
    <w:multiLevelType w:val="hybridMultilevel"/>
    <w:tmpl w:val="9EE428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2663D3"/>
    <w:multiLevelType w:val="multilevel"/>
    <w:tmpl w:val="AFE8D3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6CC45800"/>
    <w:multiLevelType w:val="hybridMultilevel"/>
    <w:tmpl w:val="87180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D15DD"/>
    <w:multiLevelType w:val="multilevel"/>
    <w:tmpl w:val="FA52A7A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669408849">
    <w:abstractNumId w:val="7"/>
  </w:num>
  <w:num w:numId="2" w16cid:durableId="1580140674">
    <w:abstractNumId w:val="9"/>
  </w:num>
  <w:num w:numId="3" w16cid:durableId="1372610777">
    <w:abstractNumId w:val="0"/>
  </w:num>
  <w:num w:numId="4" w16cid:durableId="2103527334">
    <w:abstractNumId w:val="3"/>
  </w:num>
  <w:num w:numId="5" w16cid:durableId="2060548991">
    <w:abstractNumId w:val="5"/>
  </w:num>
  <w:num w:numId="6" w16cid:durableId="1652323010">
    <w:abstractNumId w:val="1"/>
  </w:num>
  <w:num w:numId="7" w16cid:durableId="2022852628">
    <w:abstractNumId w:val="4"/>
  </w:num>
  <w:num w:numId="8" w16cid:durableId="1495343077">
    <w:abstractNumId w:val="2"/>
  </w:num>
  <w:num w:numId="9" w16cid:durableId="92013392">
    <w:abstractNumId w:val="8"/>
  </w:num>
  <w:num w:numId="10" w16cid:durableId="1503082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35"/>
    <w:rsid w:val="00042631"/>
    <w:rsid w:val="000C4327"/>
    <w:rsid w:val="00197830"/>
    <w:rsid w:val="001F21FE"/>
    <w:rsid w:val="0024380C"/>
    <w:rsid w:val="00266B8E"/>
    <w:rsid w:val="00322945"/>
    <w:rsid w:val="00347BBB"/>
    <w:rsid w:val="003A4F97"/>
    <w:rsid w:val="004258BD"/>
    <w:rsid w:val="00497175"/>
    <w:rsid w:val="0051448F"/>
    <w:rsid w:val="00540C35"/>
    <w:rsid w:val="005B7F6A"/>
    <w:rsid w:val="006872E1"/>
    <w:rsid w:val="006A5BD7"/>
    <w:rsid w:val="006E4DC1"/>
    <w:rsid w:val="00750C9B"/>
    <w:rsid w:val="00776FBB"/>
    <w:rsid w:val="007B3CD7"/>
    <w:rsid w:val="00884BDF"/>
    <w:rsid w:val="008E4DDE"/>
    <w:rsid w:val="009029F0"/>
    <w:rsid w:val="00935074"/>
    <w:rsid w:val="009542A0"/>
    <w:rsid w:val="00B84049"/>
    <w:rsid w:val="00C968A8"/>
    <w:rsid w:val="00D515B3"/>
    <w:rsid w:val="00EC3C04"/>
    <w:rsid w:val="00F81977"/>
    <w:rsid w:val="00FC52B8"/>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5CF0"/>
  <w15:docId w15:val="{F297FF80-9820-F74C-93F8-5E7951DE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6"/>
        <w:szCs w:val="26"/>
        <w:lang w:val="en-US"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F1A61"/>
    <w:pPr>
      <w:spacing w:before="0" w:after="120"/>
      <w:outlineLvl w:val="0"/>
    </w:pPr>
    <w:rPr>
      <w:rFonts w:ascii="Arial" w:hAnsi="Arial" w:cs="Arial"/>
      <w:b/>
      <w:bCs/>
      <w:color w:val="21617C"/>
      <w:sz w:val="48"/>
      <w:szCs w:val="48"/>
    </w:rPr>
  </w:style>
  <w:style w:type="paragraph" w:styleId="Heading2">
    <w:name w:val="heading 2"/>
    <w:basedOn w:val="Normal"/>
    <w:next w:val="Normal"/>
    <w:uiPriority w:val="9"/>
    <w:unhideWhenUsed/>
    <w:qFormat/>
    <w:rsid w:val="005B7F6A"/>
    <w:pPr>
      <w:spacing w:after="0"/>
      <w:outlineLvl w:val="1"/>
    </w:pPr>
    <w:rPr>
      <w:rFonts w:ascii="Arial" w:hAnsi="Arial" w:cs="Arial"/>
      <w:b/>
      <w:color w:val="21617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7A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8AD"/>
    <w:pPr>
      <w:tabs>
        <w:tab w:val="center" w:pos="4680"/>
        <w:tab w:val="right" w:pos="9360"/>
      </w:tabs>
      <w:spacing w:after="0"/>
    </w:pPr>
  </w:style>
  <w:style w:type="character" w:customStyle="1" w:styleId="HeaderChar">
    <w:name w:val="Header Char"/>
    <w:basedOn w:val="DefaultParagraphFont"/>
    <w:link w:val="Header"/>
    <w:uiPriority w:val="99"/>
    <w:rsid w:val="007C48AD"/>
  </w:style>
  <w:style w:type="paragraph" w:styleId="Footer">
    <w:name w:val="footer"/>
    <w:basedOn w:val="Normal"/>
    <w:link w:val="FooterChar"/>
    <w:uiPriority w:val="99"/>
    <w:unhideWhenUsed/>
    <w:rsid w:val="007C48AD"/>
    <w:pPr>
      <w:tabs>
        <w:tab w:val="center" w:pos="4680"/>
        <w:tab w:val="right" w:pos="9360"/>
      </w:tabs>
      <w:spacing w:after="0"/>
    </w:pPr>
  </w:style>
  <w:style w:type="character" w:customStyle="1" w:styleId="FooterChar">
    <w:name w:val="Footer Char"/>
    <w:basedOn w:val="DefaultParagraphFont"/>
    <w:link w:val="Footer"/>
    <w:uiPriority w:val="99"/>
    <w:rsid w:val="007C48A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5A79"/>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5A7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A5A28"/>
    <w:rPr>
      <w:b/>
      <w:bCs/>
    </w:rPr>
  </w:style>
  <w:style w:type="character" w:customStyle="1" w:styleId="CommentSubjectChar">
    <w:name w:val="Comment Subject Char"/>
    <w:basedOn w:val="CommentTextChar"/>
    <w:link w:val="CommentSubject"/>
    <w:uiPriority w:val="99"/>
    <w:semiHidden/>
    <w:rsid w:val="001A5A28"/>
    <w:rPr>
      <w:b/>
      <w:bCs/>
      <w:sz w:val="20"/>
      <w:szCs w:val="20"/>
    </w:rPr>
  </w:style>
  <w:style w:type="paragraph" w:styleId="Revision">
    <w:name w:val="Revision"/>
    <w:hidden/>
    <w:uiPriority w:val="99"/>
    <w:semiHidden/>
    <w:rsid w:val="00253054"/>
    <w:pPr>
      <w:spacing w:before="0" w:after="0"/>
    </w:pPr>
  </w:style>
  <w:style w:type="paragraph" w:styleId="ListParagraph">
    <w:name w:val="List Paragraph"/>
    <w:basedOn w:val="Normal"/>
    <w:uiPriority w:val="34"/>
    <w:qFormat/>
    <w:rsid w:val="00166C65"/>
    <w:pPr>
      <w:spacing w:before="0" w:after="0"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166C65"/>
    <w:rPr>
      <w:color w:val="0563C1" w:themeColor="hyperlink"/>
      <w:u w:val="single"/>
    </w:rPr>
  </w:style>
  <w:style w:type="table" w:styleId="TableGridLight">
    <w:name w:val="Grid Table Light"/>
    <w:basedOn w:val="TableNormal"/>
    <w:uiPriority w:val="40"/>
    <w:rsid w:val="00166C65"/>
    <w:pPr>
      <w:spacing w:before="0" w:after="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0">
    <w:basedOn w:val="TableNormal"/>
    <w:pPr>
      <w:spacing w:before="0" w:after="0"/>
    </w:pPr>
    <w:rPr>
      <w:sz w:val="22"/>
      <w:szCs w:val="22"/>
    </w:rPr>
    <w:tblPr>
      <w:tblStyleRowBandSize w:val="1"/>
      <w:tblStyleColBandSize w:val="1"/>
      <w:tblCellMar>
        <w:left w:w="101"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before="0" w:after="0"/>
    </w:pPr>
    <w:rPr>
      <w:sz w:val="22"/>
      <w:szCs w:val="22"/>
    </w:rPr>
    <w:tblPr>
      <w:tblStyleRowBandSize w:val="1"/>
      <w:tblStyleColBandSize w:val="1"/>
    </w:tblPr>
  </w:style>
  <w:style w:type="table" w:customStyle="1" w:styleId="a3">
    <w:basedOn w:val="TableNormal"/>
    <w:pPr>
      <w:spacing w:before="0" w:after="0"/>
    </w:pPr>
    <w:rPr>
      <w:sz w:val="22"/>
      <w:szCs w:val="22"/>
    </w:rPr>
    <w:tblPr>
      <w:tblStyleRowBandSize w:val="1"/>
      <w:tblStyleColBandSize w:val="1"/>
    </w:tblPr>
  </w:style>
  <w:style w:type="table" w:customStyle="1" w:styleId="a4">
    <w:basedOn w:val="TableNormal"/>
    <w:pPr>
      <w:spacing w:before="0" w:after="0"/>
    </w:pPr>
    <w:rPr>
      <w:sz w:val="22"/>
      <w:szCs w:val="22"/>
    </w:rPr>
    <w:tblPr>
      <w:tblStyleRowBandSize w:val="1"/>
      <w:tblStyleColBandSize w:val="1"/>
    </w:tblPr>
  </w:style>
  <w:style w:type="table" w:customStyle="1" w:styleId="a5">
    <w:basedOn w:val="TableNormal"/>
    <w:pPr>
      <w:spacing w:before="0" w:after="0"/>
    </w:pPr>
    <w:rPr>
      <w:sz w:val="22"/>
      <w:szCs w:val="22"/>
    </w:rPr>
    <w:tblPr>
      <w:tblStyleRowBandSize w:val="1"/>
      <w:tblStyleColBandSize w:val="1"/>
    </w:tblPr>
  </w:style>
  <w:style w:type="table" w:customStyle="1" w:styleId="a6">
    <w:basedOn w:val="TableNormal"/>
    <w:pPr>
      <w:spacing w:before="0" w:after="0"/>
    </w:pPr>
    <w:rPr>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pPr>
      <w:spacing w:before="0" w:after="0"/>
    </w:pPr>
    <w:rPr>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spacing w:before="0" w:after="0"/>
    </w:pPr>
    <w:rPr>
      <w:sz w:val="22"/>
      <w:szCs w:val="22"/>
    </w:rPr>
    <w:tblPr>
      <w:tblStyleRowBandSize w:val="1"/>
      <w:tblStyleColBandSize w:val="1"/>
      <w:tblCellMar>
        <w:top w:w="100" w:type="dxa"/>
        <w:left w:w="100" w:type="dxa"/>
        <w:bottom w:w="100" w:type="dxa"/>
        <w:right w:w="100" w:type="dxa"/>
      </w:tblCellMar>
    </w:tblPr>
  </w:style>
  <w:style w:type="character" w:styleId="IntenseEmphasis">
    <w:name w:val="Intense Emphasis"/>
    <w:basedOn w:val="DefaultParagraphFont"/>
    <w:uiPriority w:val="21"/>
    <w:qFormat/>
    <w:rsid w:val="005B7F6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rhntc.org/resources/how-might-we-brainstorming-tool" TargetMode="External"/><Relationship Id="rId18" Type="http://schemas.openxmlformats.org/officeDocument/2006/relationships/hyperlink" Target="http://www.umhs-adolescenthealth.org" TargetMode="External"/><Relationship Id="rId26" Type="http://schemas.openxmlformats.org/officeDocument/2006/relationships/hyperlink" Target="http://www.healthyteennetwork.org" TargetMode="External"/><Relationship Id="rId39" Type="http://schemas.openxmlformats.org/officeDocument/2006/relationships/footer" Target="footer2.xml"/><Relationship Id="rId21" Type="http://schemas.openxmlformats.org/officeDocument/2006/relationships/hyperlink" Target="http://www.apha.org" TargetMode="External"/><Relationship Id="rId34" Type="http://schemas.openxmlformats.org/officeDocument/2006/relationships/hyperlink" Target="http://www.adolescenthealth.org"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rhntc.org/sites/default/files/resources/rhntc_prioritization_matrix_4-16-2021.pdf" TargetMode="External"/><Relationship Id="rId20" Type="http://schemas.openxmlformats.org/officeDocument/2006/relationships/hyperlink" Target="http://www.eval.org" TargetMode="External"/><Relationship Id="rId29" Type="http://schemas.openxmlformats.org/officeDocument/2006/relationships/hyperlink" Target="http://www.ncchc.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hntc.org/sites/default/files/resources/opa_qual_analysis_2020-07.pdf" TargetMode="External"/><Relationship Id="rId24" Type="http://schemas.openxmlformats.org/officeDocument/2006/relationships/hyperlink" Target="http://www.sexedcenter.org" TargetMode="External"/><Relationship Id="rId32" Type="http://schemas.openxmlformats.org/officeDocument/2006/relationships/hyperlink" Target="http://www.sbh4all.org" TargetMode="External"/><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rhntc.org/sites/default/files/resources/rhntc_prioritization_matrix_4-16-2021.pdf" TargetMode="External"/><Relationship Id="rId23" Type="http://schemas.openxmlformats.org/officeDocument/2006/relationships/hyperlink" Target="http://www.amchp.org" TargetMode="External"/><Relationship Id="rId28" Type="http://schemas.openxmlformats.org/officeDocument/2006/relationships/hyperlink" Target="http://www.ctcfp.org" TargetMode="External"/><Relationship Id="rId36" Type="http://schemas.openxmlformats.org/officeDocument/2006/relationships/header" Target="header1.xml"/><Relationship Id="rId10" Type="http://schemas.openxmlformats.org/officeDocument/2006/relationships/hyperlink" Target="https://rhntc.org/sites/default/files/resources/opa_qual_analysis_2020-07.pdf" TargetMode="External"/><Relationship Id="rId19" Type="http://schemas.openxmlformats.org/officeDocument/2006/relationships/hyperlink" Target="http://www.acf.hhs.gov/fysb/adolescent-pregnancy-prevention" TargetMode="External"/><Relationship Id="rId31" Type="http://schemas.openxmlformats.org/officeDocument/2006/relationships/hyperlink" Target="http://www.nphic.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fsg.org/resource/facilitating-intentional-group-learning/" TargetMode="External"/><Relationship Id="rId22" Type="http://schemas.openxmlformats.org/officeDocument/2006/relationships/hyperlink" Target="http://www.appam.org" TargetMode="External"/><Relationship Id="rId27" Type="http://schemas.openxmlformats.org/officeDocument/2006/relationships/hyperlink" Target="http://www.nachc.org" TargetMode="External"/><Relationship Id="rId30" Type="http://schemas.openxmlformats.org/officeDocument/2006/relationships/hyperlink" Target="http://www.nationalfamilyplanning.org" TargetMode="External"/><Relationship Id="rId35" Type="http://schemas.openxmlformats.org/officeDocument/2006/relationships/hyperlink" Target="http://www.yth.org"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rhntc.org/sites/default/files/resources/opa_qual_analysis_2020-07.pdf" TargetMode="External"/><Relationship Id="rId17" Type="http://schemas.openxmlformats.org/officeDocument/2006/relationships/hyperlink" Target="https://rhntc.org/sites/default/files/resources/rhntc_prioritization_matrix_4-16-2021.pdf" TargetMode="External"/><Relationship Id="rId25" Type="http://schemas.openxmlformats.org/officeDocument/2006/relationships/hyperlink" Target="http://www.healthyteennetwork.org" TargetMode="External"/><Relationship Id="rId33" Type="http://schemas.openxmlformats.org/officeDocument/2006/relationships/hyperlink" Target="https://www.adolescenthealth.org/Home.asp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JkPuSY+9iRKYdsK65sVW/qdBhw==">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</go:docsCustomData>
</go:gDocsCustomXmlDataStorage>
</file>

<file path=customXml/itemProps1.xml><?xml version="1.0" encoding="utf-8"?>
<ds:datastoreItem xmlns:ds="http://schemas.openxmlformats.org/officeDocument/2006/customXml" ds:itemID="{1194B598-4216-46C9-9EBA-C31E234AB5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Bartasavich, Tammy (OS/OASH)</dc:creator>
  <cp:lastModifiedBy>JSI</cp:lastModifiedBy>
  <cp:revision>3</cp:revision>
  <dcterms:created xsi:type="dcterms:W3CDTF">2023-03-08T16:58:00Z</dcterms:created>
  <dcterms:modified xsi:type="dcterms:W3CDTF">2025-11-25T13:59:00Z</dcterms:modified>
</cp:coreProperties>
</file>