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E7D2" w14:textId="77777777" w:rsidR="000E038D" w:rsidRPr="003C5E2A" w:rsidRDefault="0069667B" w:rsidP="003C5E2A">
      <w:pPr>
        <w:pStyle w:val="Heading1"/>
        <w:rPr>
          <w:highlight w:val="yellow"/>
        </w:rPr>
      </w:pPr>
      <w:r w:rsidRPr="003C5E2A">
        <w:t>Title X Site Visit Agenda Template</w:t>
      </w:r>
    </w:p>
    <w:p w14:paraId="2CF123E1" w14:textId="0C8E34FF" w:rsidR="000E038D" w:rsidRDefault="0069667B" w:rsidP="003C5E2A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Purpose:</w:t>
      </w:r>
      <w:r>
        <w:rPr>
          <w:rFonts w:ascii="Calibri" w:eastAsia="Calibri" w:hAnsi="Calibri" w:cs="Calibri"/>
        </w:rPr>
        <w:t xml:space="preserve"> This sample agenda can be adapted and used for site visits. It is designed for a </w:t>
      </w:r>
      <w:proofErr w:type="gramStart"/>
      <w:r>
        <w:rPr>
          <w:rFonts w:ascii="Calibri" w:eastAsia="Calibri" w:hAnsi="Calibri" w:cs="Calibri"/>
        </w:rPr>
        <w:t>two-and-a-half day</w:t>
      </w:r>
      <w:proofErr w:type="gramEnd"/>
      <w:r>
        <w:rPr>
          <w:rFonts w:ascii="Calibri" w:eastAsia="Calibri" w:hAnsi="Calibri" w:cs="Calibri"/>
        </w:rPr>
        <w:t xml:space="preserve"> site visit with the third half-day dedicated to preparation for and conducting the exit meeting; site visit observations are discussed with the subrecipient during this meeting. The specific number of days, locations, and agenda for reviews will differ from agency to agency. Title X grantees can modify the original agenda for each additional service site, if necessary.</w:t>
      </w:r>
    </w:p>
    <w:p w14:paraId="4F4C83A1" w14:textId="77777777" w:rsidR="000E038D" w:rsidRDefault="0069667B" w:rsidP="003C5E2A">
      <w:pPr>
        <w:spacing w:after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How to use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Insert the grantee’s name and logo, subrecipient information, and other details </w:t>
      </w:r>
      <w:proofErr w:type="gramStart"/>
      <w:r>
        <w:rPr>
          <w:rFonts w:ascii="Calibri" w:eastAsia="Calibri" w:hAnsi="Calibri" w:cs="Calibri"/>
        </w:rPr>
        <w:t>where</w:t>
      </w:r>
      <w:proofErr w:type="gramEnd"/>
      <w:r>
        <w:rPr>
          <w:rFonts w:ascii="Calibri" w:eastAsia="Calibri" w:hAnsi="Calibri" w:cs="Calibri"/>
        </w:rPr>
        <w:t xml:space="preserve"> indicated and as needed.</w:t>
      </w:r>
    </w:p>
    <w:p w14:paraId="73C3FA49" w14:textId="77777777" w:rsidR="000E038D" w:rsidRDefault="0069667B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i/>
        </w:rPr>
        <w:t xml:space="preserve">insert </w:t>
      </w:r>
      <w:r>
        <w:rPr>
          <w:rFonts w:ascii="Calibri" w:eastAsia="Calibri" w:hAnsi="Calibri" w:cs="Calibri"/>
          <w:b/>
          <w:i/>
        </w:rPr>
        <w:t>Grantee Name/Logo</w:t>
      </w:r>
      <w:r>
        <w:rPr>
          <w:rFonts w:ascii="Calibri" w:eastAsia="Calibri" w:hAnsi="Calibri" w:cs="Calibri"/>
        </w:rPr>
        <w:t>]</w:t>
      </w:r>
    </w:p>
    <w:p w14:paraId="4065B516" w14:textId="77777777" w:rsidR="000E038D" w:rsidRDefault="0069667B" w:rsidP="003C5E2A">
      <w:pPr>
        <w:spacing w:after="3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Title X Site Visit Agenda</w:t>
      </w:r>
    </w:p>
    <w:p w14:paraId="05779CE7" w14:textId="77777777" w:rsidR="000E038D" w:rsidRDefault="0069667B" w:rsidP="0069667B">
      <w:pPr>
        <w:pStyle w:val="Heading2"/>
      </w:pPr>
      <w:r>
        <w:t>Administrative Office Review</w:t>
      </w:r>
    </w:p>
    <w:p w14:paraId="58CAF633" w14:textId="77777777" w:rsidR="000E038D" w:rsidRDefault="0069667B" w:rsidP="003C5E2A">
      <w:pPr>
        <w:spacing w:after="26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b/>
          <w:i/>
        </w:rPr>
        <w:t>Dates</w:t>
      </w:r>
      <w:r>
        <w:rPr>
          <w:rFonts w:ascii="Calibri" w:eastAsia="Calibri" w:hAnsi="Calibri" w:cs="Calibri"/>
        </w:rPr>
        <w:t>]</w:t>
      </w:r>
    </w:p>
    <w:p w14:paraId="173C5CAC" w14:textId="77777777" w:rsidR="000E038D" w:rsidRDefault="006966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 1 [</w:t>
      </w:r>
      <w:r>
        <w:rPr>
          <w:rFonts w:ascii="Calibri" w:eastAsia="Calibri" w:hAnsi="Calibri" w:cs="Calibri"/>
          <w:b/>
          <w:i/>
        </w:rPr>
        <w:t>Date</w:t>
      </w:r>
      <w:r>
        <w:rPr>
          <w:rFonts w:ascii="Calibri" w:eastAsia="Calibri" w:hAnsi="Calibri" w:cs="Calibri"/>
        </w:rPr>
        <w:t>]</w:t>
      </w:r>
    </w:p>
    <w:p w14:paraId="01BC0330" w14:textId="77777777" w:rsidR="000E038D" w:rsidRDefault="006966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b/>
          <w:i/>
        </w:rPr>
        <w:t>Day 1 Administrative Office Location</w:t>
      </w:r>
      <w:r>
        <w:rPr>
          <w:rFonts w:ascii="Calibri" w:eastAsia="Calibri" w:hAnsi="Calibri" w:cs="Calibri"/>
        </w:rPr>
        <w:t>]</w:t>
      </w:r>
    </w:p>
    <w:p w14:paraId="24D2ED9B" w14:textId="77777777" w:rsidR="000E038D" w:rsidRDefault="0069667B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Grantee contact: [</w:t>
      </w:r>
      <w:r>
        <w:rPr>
          <w:rFonts w:ascii="Calibri" w:eastAsia="Calibri" w:hAnsi="Calibri" w:cs="Calibri"/>
          <w:b/>
          <w:i/>
        </w:rPr>
        <w:t>Grantee Contact Name and Phone Number</w:t>
      </w:r>
      <w:r>
        <w:rPr>
          <w:rFonts w:ascii="Calibri" w:eastAsia="Calibri" w:hAnsi="Calibri" w:cs="Calibri"/>
        </w:rPr>
        <w:t>]</w:t>
      </w:r>
    </w:p>
    <w:p w14:paraId="4AF20A62" w14:textId="4693DC0D" w:rsidR="000E038D" w:rsidRDefault="0069667B" w:rsidP="0041399A">
      <w:pPr>
        <w:widowControl w:val="0"/>
        <w:spacing w:after="3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Subrecipient contact: [</w:t>
      </w:r>
      <w:r>
        <w:rPr>
          <w:rFonts w:ascii="Calibri" w:eastAsia="Calibri" w:hAnsi="Calibri" w:cs="Calibri"/>
          <w:b/>
          <w:i/>
        </w:rPr>
        <w:t>Subrecipient Contact Name and Phone Number</w:t>
      </w:r>
      <w:r>
        <w:rPr>
          <w:rFonts w:ascii="Calibri" w:eastAsia="Calibri" w:hAnsi="Calibri" w:cs="Calibri"/>
        </w:rPr>
        <w:t>]</w:t>
      </w:r>
    </w:p>
    <w:tbl>
      <w:tblPr>
        <w:tblStyle w:val="a2"/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755"/>
        <w:gridCol w:w="3840"/>
        <w:gridCol w:w="4140"/>
      </w:tblGrid>
      <w:tr w:rsidR="000E038D" w14:paraId="78F347C1" w14:textId="77777777" w:rsidTr="00C73B56">
        <w:trPr>
          <w:tblHeader/>
        </w:trPr>
        <w:tc>
          <w:tcPr>
            <w:tcW w:w="1755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2F7D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bookmarkStart w:id="0" w:name="Columnheader_1"/>
            <w:bookmarkEnd w:id="0"/>
            <w:r>
              <w:rPr>
                <w:rFonts w:ascii="Calibri" w:eastAsia="Calibri" w:hAnsi="Calibri" w:cs="Calibri"/>
                <w:b/>
                <w:color w:val="FFFFFF"/>
              </w:rPr>
              <w:t>Time</w:t>
            </w:r>
          </w:p>
        </w:tc>
        <w:tc>
          <w:tcPr>
            <w:tcW w:w="3840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98BE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Activity</w:t>
            </w:r>
          </w:p>
        </w:tc>
        <w:tc>
          <w:tcPr>
            <w:tcW w:w="4140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6BB1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0E038D" w14:paraId="7C598069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AAE1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8–10 am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45A4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Site visit team travels to subrecipient administrative offices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7E7D" w14:textId="77777777" w:rsidR="000E038D" w:rsidRDefault="000E038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38D" w14:paraId="76B92C29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37DB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10–10:30 am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B230" w14:textId="1CC22310" w:rsidR="000E038D" w:rsidRDefault="0069667B" w:rsidP="005005E7">
            <w:pPr>
              <w:widowControl w:val="0"/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Entrance meeting</w:t>
            </w:r>
          </w:p>
          <w:p w14:paraId="6A328F36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Welcome and introductions, overview of the Title X site visit process for staff at the administrative office. Subrecipient overview of its Title X project.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F82A" w14:textId="77777777" w:rsidR="000E038D" w:rsidRDefault="0069667B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Include all administrative, fiscal, and clinical staff at the administrative location involved in the review.</w:t>
            </w:r>
          </w:p>
        </w:tc>
      </w:tr>
      <w:tr w:rsidR="000E038D" w14:paraId="42C61DB7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16FB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10:30–10:45 am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7F37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Tour of administrative offices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32742" w14:textId="77777777" w:rsidR="000E038D" w:rsidRDefault="000E038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38D" w14:paraId="7C7C6AC2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C8CA6" w14:textId="4E91AE73" w:rsidR="000E038D" w:rsidRDefault="0069667B" w:rsidP="0041399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10:45–12 noon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B845A" w14:textId="0DDE1B18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 review and interviews with subrecipient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3D33" w14:textId="77777777" w:rsidR="000E038D" w:rsidRDefault="0069667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Reserve a private room for the site visit team.</w:t>
            </w:r>
          </w:p>
          <w:p w14:paraId="2A759277" w14:textId="77777777" w:rsidR="000E038D" w:rsidRDefault="0069667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requested documents available on site.</w:t>
            </w:r>
          </w:p>
          <w:p w14:paraId="7B8096E6" w14:textId="77777777" w:rsidR="000E038D" w:rsidRDefault="0069667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Have requested personnel files on- site. </w:t>
            </w:r>
          </w:p>
          <w:p w14:paraId="0F29F430" w14:textId="77777777" w:rsidR="000E038D" w:rsidRDefault="0069667B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the following people are available to answer questions:</w:t>
            </w:r>
          </w:p>
          <w:p w14:paraId="57898803" w14:textId="77777777" w:rsidR="000E038D" w:rsidRDefault="0069667B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family planning project manager</w:t>
            </w:r>
          </w:p>
          <w:p w14:paraId="5233CC3B" w14:textId="77777777" w:rsidR="000E038D" w:rsidRDefault="0069667B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billing staff</w:t>
            </w:r>
          </w:p>
          <w:p w14:paraId="282ED7EA" w14:textId="77777777" w:rsidR="000E038D" w:rsidRDefault="0069667B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finance staff</w:t>
            </w:r>
          </w:p>
          <w:p w14:paraId="281DF5BD" w14:textId="77777777" w:rsidR="000E038D" w:rsidRDefault="0069667B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staff responsible for Information and Education materials review process</w:t>
            </w:r>
          </w:p>
          <w:p w14:paraId="20692350" w14:textId="77777777" w:rsidR="000E038D" w:rsidRDefault="0069667B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</w:rPr>
              <w:t>staff responsible for Community Participation, Education, and Program Promotion</w:t>
            </w:r>
          </w:p>
        </w:tc>
      </w:tr>
      <w:tr w:rsidR="000E038D" w14:paraId="0117F320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853E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12–12:30 pm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8399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69E2" w14:textId="77777777" w:rsidR="000E038D" w:rsidRDefault="000E038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38D" w14:paraId="7906E7C8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6B4F2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12:30–3:30 pm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62BC" w14:textId="45DE55CE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 review and subrecipient staff interviews, continued.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9BD4" w14:textId="77777777" w:rsidR="000E038D" w:rsidRDefault="0069667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Medical director or lead clinician to be available for a 30-minute discussion with the clinical reviewer (can be done over the telephone).</w:t>
            </w:r>
          </w:p>
        </w:tc>
      </w:tr>
      <w:tr w:rsidR="000E038D" w14:paraId="3EF1E07E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E6B5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3:30–4 pm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7BC1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Day 1 debrief with subrecipient staff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7853" w14:textId="77777777" w:rsidR="000E038D" w:rsidRDefault="0069667B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Include all administrative, fiscal, and clinical staff who were involved in the review at the administrative site.</w:t>
            </w:r>
          </w:p>
        </w:tc>
      </w:tr>
      <w:tr w:rsidR="000E038D" w14:paraId="5FEA2DAF" w14:textId="77777777" w:rsidTr="00C73B56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E2188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4–5:30 pm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3D7D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Site visit team</w:t>
            </w:r>
            <w:r>
              <w:rPr>
                <w:rFonts w:ascii="Calibri" w:eastAsia="Calibri" w:hAnsi="Calibri" w:cs="Calibri"/>
              </w:rPr>
              <w:t xml:space="preserve"> debrief and drive to Day 2 location (if applicable)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D181" w14:textId="77777777" w:rsidR="000E038D" w:rsidRDefault="00696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</w:t>
            </w:r>
            <w:r>
              <w:rPr>
                <w:rFonts w:ascii="Calibri" w:eastAsia="Calibri" w:hAnsi="Calibri" w:cs="Calibri"/>
                <w:b/>
                <w:i/>
              </w:rPr>
              <w:t>Site Visit Team Travel/Hotel Information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</w:tbl>
    <w:p w14:paraId="0C6A56D6" w14:textId="77777777" w:rsidR="000E038D" w:rsidRPr="005005E7" w:rsidRDefault="0069667B">
      <w:pPr>
        <w:spacing w:after="200"/>
        <w:rPr>
          <w:rFonts w:ascii="Calibri" w:eastAsia="Calibri" w:hAnsi="Calibri" w:cs="Calibri"/>
          <w:b/>
          <w:color w:val="000000" w:themeColor="text1"/>
        </w:rPr>
      </w:pPr>
      <w:r>
        <w:br w:type="page"/>
      </w:r>
    </w:p>
    <w:p w14:paraId="669200AB" w14:textId="77777777" w:rsidR="000E038D" w:rsidRPr="003C5E2A" w:rsidRDefault="0069667B" w:rsidP="003C5E2A">
      <w:pPr>
        <w:pStyle w:val="Heading2"/>
        <w:spacing w:after="260"/>
      </w:pPr>
      <w:r w:rsidRPr="003C5E2A">
        <w:lastRenderedPageBreak/>
        <w:t>Clinical Location Review</w:t>
      </w:r>
    </w:p>
    <w:p w14:paraId="04475B90" w14:textId="77777777" w:rsidR="000E038D" w:rsidRDefault="006966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Day 2 [</w:t>
      </w:r>
      <w:r>
        <w:rPr>
          <w:rFonts w:ascii="Calibri" w:eastAsia="Calibri" w:hAnsi="Calibri" w:cs="Calibri"/>
          <w:b/>
          <w:i/>
        </w:rPr>
        <w:t>Dates</w:t>
      </w:r>
      <w:r>
        <w:rPr>
          <w:rFonts w:ascii="Calibri" w:eastAsia="Calibri" w:hAnsi="Calibri" w:cs="Calibri"/>
        </w:rPr>
        <w:t>]</w:t>
      </w:r>
    </w:p>
    <w:p w14:paraId="409064CD" w14:textId="77777777" w:rsidR="000E038D" w:rsidRDefault="006966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b/>
          <w:i/>
        </w:rPr>
        <w:t>Day 2 Service Site Location</w:t>
      </w:r>
      <w:r>
        <w:rPr>
          <w:rFonts w:ascii="Calibri" w:eastAsia="Calibri" w:hAnsi="Calibri" w:cs="Calibri"/>
        </w:rPr>
        <w:t>]</w:t>
      </w:r>
    </w:p>
    <w:p w14:paraId="7E77DCDE" w14:textId="5A0A99E0" w:rsidR="000E038D" w:rsidRDefault="0069667B" w:rsidP="0041399A">
      <w:pPr>
        <w:spacing w:after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Service site contact: [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i/>
        </w:rPr>
        <w:t>ervice Site Contact Name and Phone Number</w:t>
      </w:r>
      <w:r>
        <w:rPr>
          <w:rFonts w:ascii="Calibri" w:eastAsia="Calibri" w:hAnsi="Calibri" w:cs="Calibri"/>
        </w:rPr>
        <w:t>]</w:t>
      </w:r>
    </w:p>
    <w:tbl>
      <w:tblPr>
        <w:tblStyle w:val="a3"/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830"/>
        <w:gridCol w:w="3765"/>
        <w:gridCol w:w="4140"/>
      </w:tblGrid>
      <w:tr w:rsidR="000E038D" w14:paraId="4CB78584" w14:textId="77777777" w:rsidTr="00C22AFB">
        <w:trPr>
          <w:tblHeader/>
        </w:trPr>
        <w:tc>
          <w:tcPr>
            <w:tcW w:w="1830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12D07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bookmarkStart w:id="1" w:name="Columnheader_2"/>
            <w:bookmarkEnd w:id="1"/>
            <w:r>
              <w:rPr>
                <w:rFonts w:ascii="Calibri" w:eastAsia="Calibri" w:hAnsi="Calibri" w:cs="Calibri"/>
                <w:b/>
                <w:color w:val="FFFFFF"/>
              </w:rPr>
              <w:t>Time</w:t>
            </w:r>
          </w:p>
        </w:tc>
        <w:tc>
          <w:tcPr>
            <w:tcW w:w="3765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5376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Activity</w:t>
            </w:r>
          </w:p>
        </w:tc>
        <w:tc>
          <w:tcPr>
            <w:tcW w:w="4140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C19D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0E038D" w14:paraId="714B7D34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FEEE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9–9:20 am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D278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Welcome and introductions, </w:t>
            </w:r>
            <w:r>
              <w:rPr>
                <w:rFonts w:ascii="Calibri" w:eastAsia="Calibri" w:hAnsi="Calibri" w:cs="Calibri"/>
                <w:b/>
              </w:rPr>
              <w:t>overview of the Title X site visit process for staff at this service site location if different from Day one location</w:t>
            </w:r>
          </w:p>
          <w:p w14:paraId="2E680F8D" w14:textId="77777777" w:rsidR="000E038D" w:rsidRDefault="000E038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95269" w14:textId="77777777" w:rsidR="000E038D" w:rsidRDefault="0069667B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Include all administrative, fiscal, and clinical staff involved in the review at the Day 2 location.</w:t>
            </w:r>
          </w:p>
        </w:tc>
      </w:tr>
      <w:tr w:rsidR="000E038D" w14:paraId="2907094A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25C7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9:20–9:35 am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4717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Tour of Day 2 location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92AAD" w14:textId="77777777" w:rsidR="000E038D" w:rsidRDefault="000E038D">
            <w:pPr>
              <w:widowControl w:val="0"/>
              <w:spacing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</w:tr>
      <w:tr w:rsidR="000E038D" w14:paraId="077236E3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1894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9:35 am–12 noon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9E30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Site visit team conduct document review, chart audit, client observations, and staff interviews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68A9" w14:textId="77777777" w:rsidR="000E038D" w:rsidRDefault="0069667B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Reserve a private room for the site visit team.</w:t>
            </w:r>
          </w:p>
          <w:p w14:paraId="1697F157" w14:textId="77777777" w:rsidR="000E038D" w:rsidRDefault="0069667B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requested documents available on-site.</w:t>
            </w:r>
          </w:p>
          <w:p w14:paraId="5E125731" w14:textId="77777777" w:rsidR="000E038D" w:rsidRDefault="0069667B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requested personnel files available on-site.</w:t>
            </w:r>
          </w:p>
          <w:p w14:paraId="00A7E2AC" w14:textId="77777777" w:rsidR="000E038D" w:rsidRDefault="0069667B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Print the clinic schedule for the clinical reviewer, so they can plan for client observations.</w:t>
            </w:r>
          </w:p>
          <w:p w14:paraId="43AF9B3A" w14:textId="77777777" w:rsidR="000E038D" w:rsidRDefault="0069667B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using an electronic health record (EHR), have a staff member who is highly skilled in the use of the EHR available during the review to assist the clinical reviewer as they complete the chart audit.</w:t>
            </w:r>
          </w:p>
          <w:p w14:paraId="42E2E97F" w14:textId="77777777" w:rsidR="000E038D" w:rsidRDefault="0069667B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the following people are available to answer questions:</w:t>
            </w:r>
          </w:p>
          <w:p w14:paraId="162481E2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family planning project manager</w:t>
            </w:r>
          </w:p>
          <w:p w14:paraId="11977F4A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billing staff</w:t>
            </w:r>
          </w:p>
          <w:p w14:paraId="7BFAF898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front desk staff</w:t>
            </w:r>
          </w:p>
          <w:p w14:paraId="661FE0B1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clinical staff</w:t>
            </w:r>
          </w:p>
          <w:p w14:paraId="6FFBE1B4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staff that provide client </w:t>
            </w:r>
            <w:r>
              <w:rPr>
                <w:rFonts w:ascii="Calibri" w:eastAsia="Calibri" w:hAnsi="Calibri" w:cs="Calibri"/>
                <w:color w:val="333333"/>
              </w:rPr>
              <w:t>education</w:t>
            </w:r>
          </w:p>
          <w:p w14:paraId="2D0EBCD0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staff responsible for Information and Education materials review process</w:t>
            </w:r>
          </w:p>
          <w:p w14:paraId="296E4C4F" w14:textId="77777777" w:rsidR="000E038D" w:rsidRDefault="0069667B">
            <w:pPr>
              <w:widowControl w:val="0"/>
              <w:numPr>
                <w:ilvl w:val="1"/>
                <w:numId w:val="9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staff responsible for Community Participation, Education, and Program </w:t>
            </w:r>
            <w:r>
              <w:rPr>
                <w:rFonts w:ascii="Calibri" w:eastAsia="Calibri" w:hAnsi="Calibri" w:cs="Calibri"/>
              </w:rPr>
              <w:lastRenderedPageBreak/>
              <w:t>Promotion</w:t>
            </w:r>
          </w:p>
        </w:tc>
      </w:tr>
      <w:tr w:rsidR="000E038D" w14:paraId="7C1D2FB8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612E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12– 12:30 noon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FCD2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Lunch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FFB3" w14:textId="77777777" w:rsidR="000E038D" w:rsidRDefault="000E038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38D" w14:paraId="4CE25588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A0CE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12:30–4 pm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B52A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Site visit team continue document review, chart audit, client observations, and staff interviews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B3D2" w14:textId="77777777" w:rsidR="000E038D" w:rsidRDefault="000E038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E038D" w14:paraId="0572F7EE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1EDF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4–4:30 pm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0A08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Day one </w:t>
            </w:r>
            <w:proofErr w:type="gramStart"/>
            <w:r>
              <w:rPr>
                <w:rFonts w:ascii="Calibri" w:eastAsia="Calibri" w:hAnsi="Calibri" w:cs="Calibri"/>
              </w:rPr>
              <w:t>debrief</w:t>
            </w:r>
            <w:proofErr w:type="gramEnd"/>
            <w:r>
              <w:rPr>
                <w:rFonts w:ascii="Calibri" w:eastAsia="Calibri" w:hAnsi="Calibri" w:cs="Calibri"/>
              </w:rPr>
              <w:t xml:space="preserve"> with subrecipient staff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B784" w14:textId="77777777" w:rsidR="000E038D" w:rsidRDefault="0069667B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During this debrief, the site visit team will provide a brief summary of its impressions. Include all administrative, fiscal, and clinical staff who were involved in the review at the Day 2 site.</w:t>
            </w:r>
          </w:p>
        </w:tc>
      </w:tr>
      <w:tr w:rsidR="000E038D" w14:paraId="2DA693E2" w14:textId="77777777" w:rsidTr="00C22AFB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290C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4:30–5:30 pm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850F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Site visit team</w:t>
            </w:r>
            <w:r>
              <w:rPr>
                <w:rFonts w:ascii="Calibri" w:eastAsia="Calibri" w:hAnsi="Calibri" w:cs="Calibri"/>
              </w:rPr>
              <w:t xml:space="preserve"> drive to Day 3 location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23FCE" w14:textId="77777777" w:rsidR="000E038D" w:rsidRDefault="00696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</w:t>
            </w:r>
            <w:r>
              <w:rPr>
                <w:rFonts w:ascii="Calibri" w:eastAsia="Calibri" w:hAnsi="Calibri" w:cs="Calibri"/>
                <w:b/>
                <w:i/>
              </w:rPr>
              <w:t>Site Visit Team Travel/Hotel Information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</w:tbl>
    <w:p w14:paraId="78A3D8E3" w14:textId="77777777" w:rsidR="000E038D" w:rsidRDefault="0069667B" w:rsidP="00C22AFB">
      <w:pPr>
        <w:pStyle w:val="Heading2"/>
        <w:spacing w:before="840" w:after="480"/>
      </w:pPr>
      <w:r>
        <w:t>Exit Meeting</w:t>
      </w:r>
    </w:p>
    <w:p w14:paraId="4DF7F1F8" w14:textId="1319A639" w:rsidR="000E038D" w:rsidRDefault="0069667B" w:rsidP="00C22AFB">
      <w:pPr>
        <w:spacing w:after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i/>
        </w:rPr>
        <w:t>Day 3 Location</w:t>
      </w:r>
      <w:r>
        <w:rPr>
          <w:rFonts w:ascii="Calibri" w:eastAsia="Calibri" w:hAnsi="Calibri" w:cs="Calibri"/>
        </w:rPr>
        <w:t>]</w:t>
      </w:r>
    </w:p>
    <w:tbl>
      <w:tblPr>
        <w:tblStyle w:val="a4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05"/>
        <w:gridCol w:w="4285"/>
        <w:gridCol w:w="4590"/>
      </w:tblGrid>
      <w:tr w:rsidR="000E038D" w14:paraId="516BD613" w14:textId="77777777" w:rsidTr="00C22AFB">
        <w:trPr>
          <w:tblHeader/>
        </w:trPr>
        <w:tc>
          <w:tcPr>
            <w:tcW w:w="1305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9BF3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bookmarkStart w:id="2" w:name="Columnheader_3"/>
            <w:bookmarkEnd w:id="2"/>
            <w:r>
              <w:rPr>
                <w:rFonts w:ascii="Calibri" w:eastAsia="Calibri" w:hAnsi="Calibri" w:cs="Calibri"/>
                <w:b/>
                <w:color w:val="FFFFFF"/>
              </w:rPr>
              <w:t>Time</w:t>
            </w:r>
          </w:p>
        </w:tc>
        <w:tc>
          <w:tcPr>
            <w:tcW w:w="4285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7F7B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Activity</w:t>
            </w:r>
          </w:p>
        </w:tc>
        <w:tc>
          <w:tcPr>
            <w:tcW w:w="4590" w:type="dxa"/>
            <w:shd w:val="clear" w:color="auto" w:fill="21617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9974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Notes</w:t>
            </w:r>
          </w:p>
        </w:tc>
      </w:tr>
      <w:tr w:rsidR="000E038D" w14:paraId="62081DB5" w14:textId="77777777" w:rsidTr="00C22AFB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7610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9–10:30 am</w:t>
            </w:r>
          </w:p>
        </w:tc>
        <w:tc>
          <w:tcPr>
            <w:tcW w:w="4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E1183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Site visit team</w:t>
            </w:r>
            <w:r>
              <w:rPr>
                <w:rFonts w:ascii="Calibri" w:eastAsia="Calibri" w:hAnsi="Calibri" w:cs="Calibri"/>
              </w:rPr>
              <w:t xml:space="preserve"> exit meeting preparation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2B64B" w14:textId="77777777" w:rsidR="000E038D" w:rsidRDefault="0069667B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meeting is an opportunity for the site visit team to meet privately and prepare for the exit meeting; it may be conducted off-site.</w:t>
            </w:r>
          </w:p>
        </w:tc>
      </w:tr>
      <w:tr w:rsidR="000E038D" w14:paraId="028A2CFF" w14:textId="77777777" w:rsidTr="00C22AFB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8703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 am–</w:t>
            </w:r>
          </w:p>
          <w:p w14:paraId="01106B44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noon</w:t>
            </w:r>
          </w:p>
        </w:tc>
        <w:tc>
          <w:tcPr>
            <w:tcW w:w="4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B5D7" w14:textId="77777777" w:rsidR="000E038D" w:rsidRDefault="006966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Exit meeting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FE468" w14:textId="77777777" w:rsidR="000E038D" w:rsidRDefault="0069667B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</w:rPr>
            </w:pPr>
            <w:bookmarkStart w:id="3" w:name="_heading=h.gjdgxs" w:colFirst="0" w:colLast="0"/>
            <w:bookmarkEnd w:id="3"/>
            <w:r>
              <w:rPr>
                <w:rFonts w:ascii="Calibri" w:eastAsia="Calibri" w:hAnsi="Calibri" w:cs="Calibri"/>
              </w:rPr>
              <w:t>Include the administrative, fiscal, and clinical staff who were involved in the review.</w:t>
            </w:r>
          </w:p>
        </w:tc>
      </w:tr>
    </w:tbl>
    <w:p w14:paraId="09ECE37E" w14:textId="77777777" w:rsidR="000E038D" w:rsidRDefault="000E038D" w:rsidP="0041399A"/>
    <w:sectPr w:rsidR="000E038D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6074" w14:textId="77777777" w:rsidR="00090505" w:rsidRDefault="00090505">
      <w:pPr>
        <w:spacing w:line="240" w:lineRule="auto"/>
      </w:pPr>
      <w:r>
        <w:separator/>
      </w:r>
    </w:p>
  </w:endnote>
  <w:endnote w:type="continuationSeparator" w:id="0">
    <w:p w14:paraId="28921548" w14:textId="77777777" w:rsidR="00090505" w:rsidRDefault="00090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95EA" w14:textId="77777777" w:rsidR="000E038D" w:rsidRDefault="0069667B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3C5E2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C895" w14:textId="77777777" w:rsidR="00090505" w:rsidRDefault="00090505">
      <w:pPr>
        <w:spacing w:line="240" w:lineRule="auto"/>
      </w:pPr>
      <w:r>
        <w:separator/>
      </w:r>
    </w:p>
  </w:footnote>
  <w:footnote w:type="continuationSeparator" w:id="0">
    <w:p w14:paraId="53DE8B52" w14:textId="77777777" w:rsidR="00090505" w:rsidRDefault="000905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D9E"/>
    <w:multiLevelType w:val="multilevel"/>
    <w:tmpl w:val="A57C1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5C5955"/>
    <w:multiLevelType w:val="multilevel"/>
    <w:tmpl w:val="99AE3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C07BC5"/>
    <w:multiLevelType w:val="multilevel"/>
    <w:tmpl w:val="1A941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AB255E"/>
    <w:multiLevelType w:val="multilevel"/>
    <w:tmpl w:val="975E5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B72F4F"/>
    <w:multiLevelType w:val="multilevel"/>
    <w:tmpl w:val="3B941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0A79E9"/>
    <w:multiLevelType w:val="multilevel"/>
    <w:tmpl w:val="4CEEA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1B2798"/>
    <w:multiLevelType w:val="multilevel"/>
    <w:tmpl w:val="42F87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D06A18"/>
    <w:multiLevelType w:val="multilevel"/>
    <w:tmpl w:val="DA00C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4D07B8"/>
    <w:multiLevelType w:val="multilevel"/>
    <w:tmpl w:val="99FCE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8D"/>
    <w:rsid w:val="00090505"/>
    <w:rsid w:val="000E038D"/>
    <w:rsid w:val="00291CEA"/>
    <w:rsid w:val="00386544"/>
    <w:rsid w:val="003C5E2A"/>
    <w:rsid w:val="0041399A"/>
    <w:rsid w:val="00445651"/>
    <w:rsid w:val="005005E7"/>
    <w:rsid w:val="0069667B"/>
    <w:rsid w:val="007877BA"/>
    <w:rsid w:val="00890C6D"/>
    <w:rsid w:val="00892F78"/>
    <w:rsid w:val="009A4A0D"/>
    <w:rsid w:val="00C22AFB"/>
    <w:rsid w:val="00C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9258"/>
  <w15:docId w15:val="{F990725E-736E-41B8-B805-E339926F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01"/>
  </w:style>
  <w:style w:type="paragraph" w:styleId="Heading1">
    <w:name w:val="heading 1"/>
    <w:basedOn w:val="Normal"/>
    <w:next w:val="Normal"/>
    <w:uiPriority w:val="9"/>
    <w:qFormat/>
    <w:rsid w:val="003C5E2A"/>
    <w:pPr>
      <w:spacing w:after="200"/>
      <w:jc w:val="center"/>
      <w:outlineLvl w:val="0"/>
    </w:pPr>
    <w:rPr>
      <w:rFonts w:ascii="Calibri" w:eastAsia="Calibri" w:hAnsi="Calibri" w:cs="Calibri"/>
      <w:b/>
      <w:color w:val="21617C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3C5E2A"/>
    <w:pPr>
      <w:jc w:val="center"/>
      <w:outlineLvl w:val="1"/>
    </w:pPr>
    <w:rPr>
      <w:rFonts w:ascii="Calibri" w:eastAsia="Calibri" w:hAnsi="Calibri" w:cs="Calibri"/>
      <w:b/>
      <w:color w:val="2161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5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01"/>
    <w:rPr>
      <w:rFonts w:ascii="Segoe UI" w:eastAsia="Arial" w:hAnsi="Segoe UI" w:cs="Segoe UI"/>
      <w:sz w:val="18"/>
      <w:szCs w:val="18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4" ma:contentTypeDescription="Create a new document." ma:contentTypeScope="" ma:versionID="fc7c4b78bc92ae7aebb5194121ffb3a4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3e091bb845a8cca08c1a431d1d8b5561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XwYbkEqpeAlQPgHjhQpKDVtpjw==">AMUW2mUm/4GcdarSZ+Rx40o50MVYH/alQ9mDD3qSA6ykHwkVfnIwYyD8JI8lYFGh6JUq0Y/XFc0QYOeQxi7o+hv64DFj4wZamh+6CRnur+nJR3xfAGk6qh06x+JIP3jEzvSo1FMeIsJjVPCuuHaZ6ZBolJPCQpc9tj5NOanSTMuiqRwT2OUAbHdwNExyROLdSQxwKSd8gp+MNXoFiETQjdjRgsJxCbs/Jiko/N+lsYAHOn1vJg/yT8r0hFIaICCo0W1TsN/s6pfynDN+i6Fngu0byiKTRNWqBEZTihJFXYua0jm7frJG9QrBr/DMgvdaWIgoIJlKsj7SGv8zs93InhwC+b4CR0Fqd3DHZUVYR7YJ9IcKrEdz/KEAnaW53cRduobJlKEvekHy</go:docsCustomData>
</go:gDocsCustomXmlDataStorage>
</file>

<file path=customXml/itemProps1.xml><?xml version="1.0" encoding="utf-8"?>
<ds:datastoreItem xmlns:ds="http://schemas.openxmlformats.org/officeDocument/2006/customXml" ds:itemID="{B7F30723-0738-4598-8171-68930E54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606E7-40F6-4F81-BAF4-C962C03CB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1ADF4-A1EA-4B7B-BD8F-2229562164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</dc:creator>
  <cp:lastModifiedBy>Jessie Daigneault</cp:lastModifiedBy>
  <cp:revision>2</cp:revision>
  <dcterms:created xsi:type="dcterms:W3CDTF">2023-05-17T12:29:00Z</dcterms:created>
  <dcterms:modified xsi:type="dcterms:W3CDTF">2023-05-17T12:29:00Z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0x010100C3C5173460500B4E95D6E746241C127C</vt:lpwstr>
  </property>
</Properties>
</file>