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A87DB" w14:textId="77777777" w:rsidR="002A0D3A" w:rsidRDefault="002A0D3A" w:rsidP="002A0D3A">
      <w:pPr>
        <w:jc w:val="center"/>
      </w:pPr>
      <w:r w:rsidRPr="00FC5CF1">
        <w:rPr>
          <w:noProof/>
        </w:rPr>
        <w:drawing>
          <wp:inline distT="0" distB="0" distL="0" distR="0" wp14:anchorId="02EAB02F" wp14:editId="0075A377">
            <wp:extent cx="3355848" cy="649224"/>
            <wp:effectExtent l="0" t="0" r="0" b="0"/>
            <wp:docPr id="8" name="Picture 8" descr="Logo: Department of Health and Human Services (HHS).  Logo: Office of Population Affairs (O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Department of Health and Human Services (HHS).  Logo: Office of Population Affairs (OASH)"/>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5848" cy="649224"/>
                    </a:xfrm>
                    <a:prstGeom prst="rect">
                      <a:avLst/>
                    </a:prstGeom>
                  </pic:spPr>
                </pic:pic>
              </a:graphicData>
            </a:graphic>
          </wp:inline>
        </w:drawing>
      </w:r>
    </w:p>
    <w:p w14:paraId="32ADB418" w14:textId="233E4DA2" w:rsidR="00F06210" w:rsidRDefault="00F06210" w:rsidP="00CB57C3">
      <w:pPr>
        <w:pStyle w:val="Title"/>
        <w:spacing w:before="960"/>
        <w:jc w:val="center"/>
      </w:pPr>
      <w:r w:rsidRPr="00C44CC1">
        <w:t xml:space="preserve">Healthy Relationship Program </w:t>
      </w:r>
      <w:r>
        <w:t>Evaluation Toolkit</w:t>
      </w:r>
    </w:p>
    <w:p w14:paraId="1F865036" w14:textId="56D5528C" w:rsidR="00A72C43" w:rsidRDefault="00117C24" w:rsidP="00CB57C3">
      <w:pPr>
        <w:pStyle w:val="Title"/>
        <w:jc w:val="center"/>
      </w:pPr>
      <w:r>
        <w:t xml:space="preserve">Instrument 2: Example </w:t>
      </w:r>
      <w:r w:rsidR="00F06210" w:rsidRPr="00F06210">
        <w:t>Facilitator Fidelity Log</w:t>
      </w:r>
    </w:p>
    <w:p w14:paraId="0A0A9293" w14:textId="77777777" w:rsidR="00D1060F" w:rsidRDefault="00D1060F" w:rsidP="008C50C7">
      <w:pPr>
        <w:pStyle w:val="Paragraph"/>
        <w:spacing w:after="720"/>
      </w:pPr>
    </w:p>
    <w:p w14:paraId="0AAF9DBF" w14:textId="4EEC2D7F" w:rsidR="00117C24" w:rsidRDefault="00D1060F" w:rsidP="002F7A9F">
      <w:pPr>
        <w:pBdr>
          <w:top w:val="single" w:sz="24" w:space="8" w:color="01009A" w:themeColor="accent1"/>
          <w:bottom w:val="single" w:sz="24" w:space="8" w:color="01009A" w:themeColor="accent1"/>
        </w:pBdr>
        <w:spacing w:after="0"/>
        <w:ind w:left="1440" w:right="1224"/>
        <w:jc w:val="center"/>
        <w:rPr>
          <w:i/>
          <w:iCs/>
          <w:color w:val="01009A" w:themeColor="accent1"/>
          <w:sz w:val="24"/>
        </w:rPr>
      </w:pPr>
      <w:r>
        <w:rPr>
          <w:i/>
          <w:iCs/>
          <w:color w:val="01009A" w:themeColor="accent1"/>
          <w:sz w:val="24"/>
          <w:szCs w:val="24"/>
        </w:rPr>
        <w:t xml:space="preserve">A </w:t>
      </w:r>
      <w:r w:rsidRPr="00D1060F">
        <w:rPr>
          <w:i/>
          <w:iCs/>
          <w:color w:val="01009A" w:themeColor="accent1"/>
          <w:sz w:val="24"/>
          <w:szCs w:val="24"/>
        </w:rPr>
        <w:t>fidelity log collects data on curriculum implementation. Facilitators can use the log to record dosage (time spent on the lesson), content coverage, adaptations, and youth engagement. The facilitator should complete the log after each class. Each entry should take no longer than 10 minutes.</w:t>
      </w:r>
    </w:p>
    <w:p w14:paraId="187CE6D1" w14:textId="77777777" w:rsidR="00117C24" w:rsidRPr="00117C24" w:rsidRDefault="00117C24" w:rsidP="00117C24">
      <w:pPr>
        <w:pStyle w:val="Paragraph"/>
      </w:pPr>
    </w:p>
    <w:p w14:paraId="3373B2F6" w14:textId="77777777" w:rsidR="00F06210" w:rsidRDefault="00F06210">
      <w:pPr>
        <w:spacing w:line="259" w:lineRule="auto"/>
        <w:rPr>
          <w:b/>
        </w:rPr>
      </w:pPr>
      <w:r>
        <w:rPr>
          <w:b/>
        </w:rPr>
        <w:br w:type="page"/>
      </w:r>
    </w:p>
    <w:p w14:paraId="166C72F0" w14:textId="7E3ED5FD" w:rsidR="009F0835" w:rsidRPr="002A0D3A" w:rsidRDefault="008E3018" w:rsidP="002A0D3A">
      <w:pPr>
        <w:pStyle w:val="Paragraph"/>
        <w:rPr>
          <w:rStyle w:val="Bold"/>
        </w:rPr>
      </w:pPr>
      <w:r w:rsidRPr="002A0D3A">
        <w:rPr>
          <w:rStyle w:val="Bold"/>
        </w:rPr>
        <w:lastRenderedPageBreak/>
        <w:t>Date:</w:t>
      </w:r>
    </w:p>
    <w:p w14:paraId="1B1F7D9E" w14:textId="7757A411" w:rsidR="008E3018" w:rsidRPr="002A0D3A" w:rsidRDefault="008E3018" w:rsidP="002A0D3A">
      <w:pPr>
        <w:pStyle w:val="Paragraph"/>
        <w:rPr>
          <w:rStyle w:val="Bold"/>
        </w:rPr>
      </w:pPr>
      <w:r w:rsidRPr="002A0D3A">
        <w:rPr>
          <w:rStyle w:val="Bold"/>
        </w:rPr>
        <w:t xml:space="preserve">Site or School Name: </w:t>
      </w:r>
    </w:p>
    <w:p w14:paraId="003F5414" w14:textId="77777777" w:rsidR="008E3018" w:rsidRPr="002A0D3A" w:rsidRDefault="008E3018" w:rsidP="002A0D3A">
      <w:pPr>
        <w:pStyle w:val="Paragraph"/>
        <w:rPr>
          <w:rStyle w:val="Bold"/>
        </w:rPr>
      </w:pPr>
      <w:r w:rsidRPr="002A0D3A">
        <w:rPr>
          <w:rStyle w:val="Bold"/>
        </w:rPr>
        <w:t xml:space="preserve">Class period/block: </w:t>
      </w:r>
    </w:p>
    <w:p w14:paraId="72E063C5" w14:textId="3241819F" w:rsidR="001673D8" w:rsidRPr="002A0D3A" w:rsidRDefault="001673D8" w:rsidP="002A0D3A">
      <w:pPr>
        <w:pStyle w:val="Paragraph"/>
        <w:rPr>
          <w:rStyle w:val="Bold"/>
        </w:rPr>
      </w:pPr>
      <w:r w:rsidRPr="002A0D3A">
        <w:rPr>
          <w:rStyle w:val="Bold"/>
        </w:rPr>
        <w:t>Lesson</w:t>
      </w:r>
      <w:r w:rsidR="008E3018" w:rsidRPr="002A0D3A">
        <w:rPr>
          <w:rStyle w:val="Bold"/>
        </w:rPr>
        <w:t xml:space="preserve">/Session # or </w:t>
      </w:r>
      <w:r w:rsidR="009F5F04" w:rsidRPr="002A0D3A">
        <w:rPr>
          <w:rStyle w:val="Bold"/>
        </w:rPr>
        <w:t>N</w:t>
      </w:r>
      <w:r w:rsidRPr="002A0D3A">
        <w:rPr>
          <w:rStyle w:val="Bold"/>
        </w:rPr>
        <w:t>ame</w:t>
      </w:r>
      <w:r w:rsidR="008E3018" w:rsidRPr="002A0D3A">
        <w:rPr>
          <w:rStyle w:val="Bold"/>
        </w:rPr>
        <w:t>:</w:t>
      </w:r>
    </w:p>
    <w:p w14:paraId="25FCE9CC" w14:textId="647F723A" w:rsidR="0011611E" w:rsidRPr="002A0D3A" w:rsidRDefault="0011611E" w:rsidP="002A0D3A">
      <w:pPr>
        <w:pStyle w:val="Paragraph"/>
        <w:rPr>
          <w:rStyle w:val="Bold"/>
        </w:rPr>
      </w:pPr>
      <w:r w:rsidRPr="002A0D3A">
        <w:rPr>
          <w:rStyle w:val="Bold"/>
        </w:rPr>
        <w:t>Facilitator Name:</w:t>
      </w:r>
    </w:p>
    <w:p w14:paraId="51E4BE97" w14:textId="561F9D0B" w:rsidR="002C3BF1" w:rsidRPr="002A0D3A" w:rsidRDefault="008E3018" w:rsidP="00170CC6">
      <w:pPr>
        <w:pStyle w:val="Paragraph"/>
        <w:spacing w:after="1440"/>
        <w:rPr>
          <w:rStyle w:val="Bold"/>
        </w:rPr>
      </w:pPr>
      <w:r w:rsidRPr="002A0D3A">
        <w:rPr>
          <w:rStyle w:val="Bold"/>
        </w:rPr>
        <w:t>Students who were not present in the session:</w:t>
      </w:r>
    </w:p>
    <w:p w14:paraId="1AAE98D0" w14:textId="1C7BE902" w:rsidR="00A7043F" w:rsidRDefault="002C3BF1" w:rsidP="00CB57C3">
      <w:pPr>
        <w:pStyle w:val="ListNumber"/>
      </w:pPr>
      <w:r>
        <w:t xml:space="preserve">Did you have a co-facilitator? </w:t>
      </w:r>
    </w:p>
    <w:p w14:paraId="1ECEED9D" w14:textId="77777777" w:rsidR="00A7043F" w:rsidRDefault="00A7043F" w:rsidP="00CB57C3">
      <w:pPr>
        <w:pStyle w:val="ListAlpha2"/>
      </w:pPr>
      <w:r>
        <w:t>Yes</w:t>
      </w:r>
    </w:p>
    <w:p w14:paraId="292C5FCC" w14:textId="1E3D4587" w:rsidR="00A7043F" w:rsidRDefault="00A7043F" w:rsidP="00CB57C3">
      <w:pPr>
        <w:pStyle w:val="ListAlpha2"/>
      </w:pPr>
      <w:r>
        <w:t>No</w:t>
      </w:r>
    </w:p>
    <w:p w14:paraId="3BB28A90" w14:textId="34C94A19" w:rsidR="002C3BF1" w:rsidRDefault="002C3BF1" w:rsidP="00CB57C3">
      <w:pPr>
        <w:pStyle w:val="ListNumber"/>
      </w:pPr>
      <w:r>
        <w:t>Role of the classroom teacher:</w:t>
      </w:r>
    </w:p>
    <w:p w14:paraId="4B7A96D2" w14:textId="77777777" w:rsidR="002C3BF1" w:rsidRDefault="002C3BF1" w:rsidP="00CB57C3">
      <w:pPr>
        <w:pStyle w:val="ListAlpha2"/>
      </w:pPr>
      <w:r>
        <w:t>Present and observing</w:t>
      </w:r>
    </w:p>
    <w:p w14:paraId="38F8CE55" w14:textId="77777777" w:rsidR="002C3BF1" w:rsidRDefault="002C3BF1" w:rsidP="00CB57C3">
      <w:pPr>
        <w:pStyle w:val="ListAlpha2"/>
      </w:pPr>
      <w:r>
        <w:t>Present and managing the classroom</w:t>
      </w:r>
    </w:p>
    <w:p w14:paraId="3C1056C4" w14:textId="77777777" w:rsidR="002C3BF1" w:rsidRDefault="002C3BF1" w:rsidP="00CB57C3">
      <w:pPr>
        <w:pStyle w:val="ListAlpha2"/>
      </w:pPr>
      <w:r>
        <w:t>Present and helping to facilitate activities</w:t>
      </w:r>
    </w:p>
    <w:p w14:paraId="696C48FB" w14:textId="180202ED" w:rsidR="00A72C43" w:rsidRDefault="002C3BF1" w:rsidP="00CB57C3">
      <w:pPr>
        <w:pStyle w:val="ListAlpha2"/>
      </w:pPr>
      <w:r>
        <w:t>Not present</w:t>
      </w:r>
    </w:p>
    <w:p w14:paraId="76D8A654" w14:textId="77777777" w:rsidR="00F06210" w:rsidRDefault="00F06210">
      <w:r>
        <w:rPr>
          <w:b/>
        </w:rPr>
        <w:br w:type="page"/>
      </w:r>
    </w:p>
    <w:tbl>
      <w:tblPr>
        <w:tblStyle w:val="MathUBaseTable"/>
        <w:tblW w:w="5000" w:type="pct"/>
        <w:tblLayout w:type="fixed"/>
        <w:tblLook w:val="04A0" w:firstRow="1" w:lastRow="0" w:firstColumn="1" w:lastColumn="0" w:noHBand="0" w:noVBand="1"/>
        <w:tblCaption w:val="Example fidelity log"/>
        <w:tblDescription w:val="This table provides examples of activities and the measurements used for evaluating each activity."/>
      </w:tblPr>
      <w:tblGrid>
        <w:gridCol w:w="1529"/>
        <w:gridCol w:w="1099"/>
        <w:gridCol w:w="1985"/>
        <w:gridCol w:w="2712"/>
        <w:gridCol w:w="2798"/>
        <w:gridCol w:w="3701"/>
      </w:tblGrid>
      <w:tr w:rsidR="00CB6CA6" w14:paraId="03BB7D85" w14:textId="77777777" w:rsidTr="00821B39">
        <w:trPr>
          <w:cnfStyle w:val="100000000000" w:firstRow="1" w:lastRow="0" w:firstColumn="0" w:lastColumn="0" w:oddVBand="0" w:evenVBand="0" w:oddHBand="0" w:evenHBand="0" w:firstRowFirstColumn="0" w:firstRowLastColumn="0" w:lastRowFirstColumn="0" w:lastRowLastColumn="0"/>
          <w:trHeight w:val="120"/>
          <w:tblHeader/>
        </w:trPr>
        <w:tc>
          <w:tcPr>
            <w:cnfStyle w:val="001000000000" w:firstRow="0" w:lastRow="0" w:firstColumn="1" w:lastColumn="0" w:oddVBand="0" w:evenVBand="0" w:oddHBand="0" w:evenHBand="0" w:firstRowFirstColumn="0" w:firstRowLastColumn="0" w:lastRowFirstColumn="0" w:lastRowLastColumn="0"/>
            <w:tcW w:w="1529" w:type="dxa"/>
            <w:tcBorders>
              <w:top w:val="single" w:sz="4" w:space="0" w:color="01009A" w:themeColor="text2"/>
            </w:tcBorders>
            <w:vAlign w:val="bottom"/>
          </w:tcPr>
          <w:p w14:paraId="6E1B75FD" w14:textId="04E457E7" w:rsidR="00CB6CA6" w:rsidRPr="00CB6CA6" w:rsidRDefault="00CB6CA6" w:rsidP="00CB6CA6">
            <w:pPr>
              <w:pStyle w:val="TableHeaderLeft"/>
              <w:rPr>
                <w:color w:val="01009A" w:themeColor="text2"/>
              </w:rPr>
            </w:pPr>
            <w:bookmarkStart w:id="0" w:name="_GoBack" w:colFirst="0" w:colLast="6"/>
            <w:r w:rsidRPr="00CB6CA6">
              <w:rPr>
                <w:color w:val="01009A" w:themeColor="text2"/>
              </w:rPr>
              <w:lastRenderedPageBreak/>
              <w:t>Blank cell</w:t>
            </w:r>
          </w:p>
        </w:tc>
        <w:tc>
          <w:tcPr>
            <w:tcW w:w="1099" w:type="dxa"/>
            <w:tcBorders>
              <w:top w:val="single" w:sz="4" w:space="0" w:color="01009A" w:themeColor="text2"/>
            </w:tcBorders>
            <w:vAlign w:val="bottom"/>
          </w:tcPr>
          <w:p w14:paraId="2E8A4BA5" w14:textId="634B92F5" w:rsidR="00CB6CA6" w:rsidRDefault="00CB6CA6" w:rsidP="00CB6CA6">
            <w:pPr>
              <w:pStyle w:val="TableHeaderCenter"/>
              <w:cnfStyle w:val="100000000000" w:firstRow="1" w:lastRow="0" w:firstColumn="0" w:lastColumn="0" w:oddVBand="0" w:evenVBand="0" w:oddHBand="0" w:evenHBand="0" w:firstRowFirstColumn="0" w:firstRowLastColumn="0" w:lastRowFirstColumn="0" w:lastRowLastColumn="0"/>
            </w:pPr>
            <w:r>
              <w:t>Time (in minutes) spent on this part of the lesson</w:t>
            </w:r>
          </w:p>
        </w:tc>
        <w:tc>
          <w:tcPr>
            <w:tcW w:w="1985" w:type="dxa"/>
            <w:tcBorders>
              <w:top w:val="single" w:sz="4" w:space="0" w:color="01009A" w:themeColor="text2"/>
            </w:tcBorders>
            <w:vAlign w:val="bottom"/>
          </w:tcPr>
          <w:p w14:paraId="0A84BF9A" w14:textId="52726593" w:rsidR="00CB6CA6" w:rsidRDefault="00CB6CA6" w:rsidP="00CB6CA6">
            <w:pPr>
              <w:pStyle w:val="TableHeaderCenter"/>
              <w:cnfStyle w:val="100000000000" w:firstRow="1" w:lastRow="0" w:firstColumn="0" w:lastColumn="0" w:oddVBand="0" w:evenVBand="0" w:oddHBand="0" w:evenHBand="0" w:firstRowFirstColumn="0" w:firstRowLastColumn="0" w:lastRowFirstColumn="0" w:lastRowLastColumn="0"/>
            </w:pPr>
            <w:r>
              <w:t xml:space="preserve">Completion </w:t>
            </w:r>
            <w:r>
              <w:br/>
              <w:t>of activity</w:t>
            </w:r>
          </w:p>
        </w:tc>
        <w:tc>
          <w:tcPr>
            <w:tcW w:w="2712" w:type="dxa"/>
            <w:vAlign w:val="bottom"/>
          </w:tcPr>
          <w:p w14:paraId="21B73570" w14:textId="1CF35433" w:rsidR="00CB6CA6" w:rsidRDefault="00CB6CA6" w:rsidP="00CB6CA6">
            <w:pPr>
              <w:pStyle w:val="TableHeaderCenter"/>
              <w:cnfStyle w:val="100000000000" w:firstRow="1" w:lastRow="0" w:firstColumn="0" w:lastColumn="0" w:oddVBand="0" w:evenVBand="0" w:oddHBand="0" w:evenHBand="0" w:firstRowFirstColumn="0" w:firstRowLastColumn="0" w:lastRowFirstColumn="0" w:lastRowLastColumn="0"/>
            </w:pPr>
            <w:r>
              <w:t xml:space="preserve">On a scale of 1 to 3, to what </w:t>
            </w:r>
            <w:r>
              <w:br/>
              <w:t xml:space="preserve">extent did students listen </w:t>
            </w:r>
            <w:r>
              <w:br/>
              <w:t xml:space="preserve">during this part of </w:t>
            </w:r>
            <w:r>
              <w:br/>
              <w:t>the lesson?</w:t>
            </w:r>
          </w:p>
        </w:tc>
        <w:tc>
          <w:tcPr>
            <w:tcW w:w="2798" w:type="dxa"/>
            <w:vAlign w:val="bottom"/>
          </w:tcPr>
          <w:p w14:paraId="0C89CFE6" w14:textId="5EC88A78" w:rsidR="00CB6CA6" w:rsidRDefault="00CB6CA6" w:rsidP="00CB6CA6">
            <w:pPr>
              <w:pStyle w:val="TableHeaderCenter"/>
              <w:cnfStyle w:val="100000000000" w:firstRow="1" w:lastRow="0" w:firstColumn="0" w:lastColumn="0" w:oddVBand="0" w:evenVBand="0" w:oddHBand="0" w:evenHBand="0" w:firstRowFirstColumn="0" w:firstRowLastColumn="0" w:lastRowFirstColumn="0" w:lastRowLastColumn="0"/>
            </w:pPr>
            <w:r>
              <w:t xml:space="preserve">On a scale of 1 to 3, to what </w:t>
            </w:r>
            <w:r>
              <w:br/>
              <w:t xml:space="preserve">extent did students interact </w:t>
            </w:r>
            <w:r>
              <w:br/>
              <w:t xml:space="preserve">during this part of </w:t>
            </w:r>
            <w:r>
              <w:br/>
              <w:t>the lesson?</w:t>
            </w:r>
          </w:p>
        </w:tc>
        <w:tc>
          <w:tcPr>
            <w:tcW w:w="3701" w:type="dxa"/>
            <w:tcBorders>
              <w:top w:val="single" w:sz="4" w:space="0" w:color="01009A" w:themeColor="text2"/>
            </w:tcBorders>
            <w:vAlign w:val="bottom"/>
          </w:tcPr>
          <w:p w14:paraId="10344380" w14:textId="77777777" w:rsidR="00CB6CA6" w:rsidRPr="00A72C43" w:rsidRDefault="00CB6CA6" w:rsidP="00CB6CA6">
            <w:pPr>
              <w:pStyle w:val="TableHeaderCenter"/>
              <w:cnfStyle w:val="100000000000" w:firstRow="1" w:lastRow="0" w:firstColumn="0" w:lastColumn="0" w:oddVBand="0" w:evenVBand="0" w:oddHBand="0" w:evenHBand="0" w:firstRowFirstColumn="0" w:firstRowLastColumn="0" w:lastRowFirstColumn="0" w:lastRowLastColumn="0"/>
            </w:pPr>
            <w:r>
              <w:t xml:space="preserve">If the activity </w:t>
            </w:r>
            <w:proofErr w:type="gramStart"/>
            <w:r>
              <w:t>was completed</w:t>
            </w:r>
            <w:proofErr w:type="gramEnd"/>
            <w:r>
              <w:t xml:space="preserve"> with changes, describe the changes made </w:t>
            </w:r>
            <w:r>
              <w:br/>
              <w:t xml:space="preserve">and why; whether changes were planned or spontaneous; how students reacted </w:t>
            </w:r>
            <w:r>
              <w:br/>
              <w:t>to any changes.</w:t>
            </w:r>
          </w:p>
          <w:p w14:paraId="1DF9659A" w14:textId="400E47F6" w:rsidR="00CB6CA6" w:rsidRPr="00CB6CA6" w:rsidRDefault="00CB6CA6" w:rsidP="00CB6CA6">
            <w:pPr>
              <w:pStyle w:val="TableHeaderCenter"/>
              <w:cnfStyle w:val="100000000000" w:firstRow="1" w:lastRow="0" w:firstColumn="0" w:lastColumn="0" w:oddVBand="0" w:evenVBand="0" w:oddHBand="0" w:evenHBand="0" w:firstRowFirstColumn="0" w:firstRowLastColumn="0" w:lastRowFirstColumn="0" w:lastRowLastColumn="0"/>
              <w:rPr>
                <w:b w:val="0"/>
                <w:bCs/>
              </w:rPr>
            </w:pPr>
            <w:r w:rsidRPr="00CB6CA6">
              <w:rPr>
                <w:b w:val="0"/>
                <w:bCs/>
                <w:i/>
                <w:iCs/>
              </w:rPr>
              <w:t xml:space="preserve">Note: Changes might include changing the names in a </w:t>
            </w:r>
            <w:proofErr w:type="gramStart"/>
            <w:r w:rsidRPr="00CB6CA6">
              <w:rPr>
                <w:b w:val="0"/>
                <w:bCs/>
                <w:i/>
                <w:iCs/>
              </w:rPr>
              <w:t>role play</w:t>
            </w:r>
            <w:proofErr w:type="gramEnd"/>
            <w:r w:rsidRPr="00CB6CA6">
              <w:rPr>
                <w:b w:val="0"/>
                <w:bCs/>
                <w:i/>
                <w:iCs/>
              </w:rPr>
              <w:t>, adding new content or activities, using other materials, or changing the way you teach something (e.g., making something into a game or using pairs instead of small groups for an activity)</w:t>
            </w:r>
            <w:r w:rsidRPr="00CB6CA6">
              <w:rPr>
                <w:b w:val="0"/>
                <w:bCs/>
              </w:rPr>
              <w:t>.</w:t>
            </w:r>
          </w:p>
        </w:tc>
      </w:tr>
      <w:bookmarkEnd w:id="0"/>
      <w:tr w:rsidR="00CB6CA6" w14:paraId="7947C9C1" w14:textId="77777777" w:rsidTr="00F76D06">
        <w:trPr>
          <w:trHeight w:val="120"/>
        </w:trPr>
        <w:tc>
          <w:tcPr>
            <w:cnfStyle w:val="001000000000" w:firstRow="0" w:lastRow="0" w:firstColumn="1" w:lastColumn="0" w:oddVBand="0" w:evenVBand="0" w:oddHBand="0" w:evenHBand="0" w:firstRowFirstColumn="0" w:firstRowLastColumn="0" w:lastRowFirstColumn="0" w:lastRowLastColumn="0"/>
            <w:tcW w:w="1529" w:type="dxa"/>
            <w:tcBorders>
              <w:top w:val="single" w:sz="4" w:space="0" w:color="01009A" w:themeColor="text2"/>
            </w:tcBorders>
          </w:tcPr>
          <w:p w14:paraId="7BF1B401" w14:textId="5309297A" w:rsidR="00CB6CA6" w:rsidRDefault="00CB6CA6" w:rsidP="00CB6CA6">
            <w:pPr>
              <w:pStyle w:val="TableTextLeft"/>
            </w:pPr>
            <w:r>
              <w:t>Response options</w:t>
            </w:r>
          </w:p>
        </w:tc>
        <w:tc>
          <w:tcPr>
            <w:tcW w:w="1099" w:type="dxa"/>
            <w:tcBorders>
              <w:top w:val="single" w:sz="4" w:space="0" w:color="01009A" w:themeColor="text2"/>
            </w:tcBorders>
            <w:vAlign w:val="bottom"/>
          </w:tcPr>
          <w:p w14:paraId="029392D0" w14:textId="2D855C10" w:rsidR="00CB6CA6" w:rsidRP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rPr>
                <w:color w:val="FFFFFF" w:themeColor="background1"/>
                <w:sz w:val="4"/>
                <w:szCs w:val="4"/>
              </w:rPr>
            </w:pPr>
            <w:r w:rsidRPr="00CB6CA6">
              <w:rPr>
                <w:color w:val="FFFFFF" w:themeColor="background1"/>
                <w:sz w:val="4"/>
                <w:szCs w:val="4"/>
              </w:rPr>
              <w:t>Blank cell</w:t>
            </w:r>
          </w:p>
        </w:tc>
        <w:tc>
          <w:tcPr>
            <w:tcW w:w="1985" w:type="dxa"/>
            <w:tcBorders>
              <w:top w:val="single" w:sz="4" w:space="0" w:color="01009A" w:themeColor="text2"/>
            </w:tcBorders>
          </w:tcPr>
          <w:p w14:paraId="5E11A570" w14:textId="77777777" w:rsid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pPr>
            <w:r>
              <w:t>1-Fully completed</w:t>
            </w:r>
          </w:p>
          <w:p w14:paraId="4FA51054" w14:textId="77777777" w:rsid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pPr>
            <w:r>
              <w:t xml:space="preserve">2-Completed activity with changes </w:t>
            </w:r>
            <w:r w:rsidRPr="00A72C43">
              <w:rPr>
                <w:i/>
                <w:iCs/>
                <w:sz w:val="16"/>
                <w:szCs w:val="16"/>
              </w:rPr>
              <w:t>(See last column</w:t>
            </w:r>
            <w:r>
              <w:rPr>
                <w:i/>
                <w:iCs/>
                <w:sz w:val="16"/>
                <w:szCs w:val="16"/>
              </w:rPr>
              <w:t xml:space="preserve"> </w:t>
            </w:r>
            <w:r w:rsidRPr="00A72C43">
              <w:rPr>
                <w:i/>
                <w:iCs/>
                <w:sz w:val="16"/>
                <w:szCs w:val="16"/>
              </w:rPr>
              <w:t>for examples)</w:t>
            </w:r>
          </w:p>
          <w:p w14:paraId="1968266E" w14:textId="5A1AC283" w:rsid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pPr>
            <w:r>
              <w:t>3-Partially completed</w:t>
            </w:r>
          </w:p>
          <w:p w14:paraId="7273E032" w14:textId="5F2B32B7" w:rsid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pPr>
            <w:r>
              <w:t>4-Not started</w:t>
            </w:r>
          </w:p>
        </w:tc>
        <w:tc>
          <w:tcPr>
            <w:tcW w:w="2712" w:type="dxa"/>
          </w:tcPr>
          <w:p w14:paraId="55D26F8A" w14:textId="77777777" w:rsid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pPr>
            <w:r>
              <w:t>1- Students did not listen at all</w:t>
            </w:r>
          </w:p>
          <w:p w14:paraId="3E97D770" w14:textId="77777777" w:rsid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pPr>
            <w:r>
              <w:t>2- Students listened sometimes</w:t>
            </w:r>
          </w:p>
          <w:p w14:paraId="01E42FB6" w14:textId="037BC742" w:rsid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pPr>
            <w:r>
              <w:t>3- Students listened very well; students listened throughout the entire lesson/activity</w:t>
            </w:r>
          </w:p>
        </w:tc>
        <w:tc>
          <w:tcPr>
            <w:tcW w:w="2798" w:type="dxa"/>
          </w:tcPr>
          <w:p w14:paraId="68D93A0F" w14:textId="77777777" w:rsid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pPr>
            <w:r>
              <w:t>1- Students did not interact at all</w:t>
            </w:r>
          </w:p>
          <w:p w14:paraId="1A000EF2" w14:textId="77777777" w:rsid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pPr>
            <w:r>
              <w:t>2- Students interacted sometimes</w:t>
            </w:r>
          </w:p>
          <w:p w14:paraId="176F2E73" w14:textId="26655F26" w:rsid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pPr>
            <w:r>
              <w:t>3- Students interacted very well; students participated throughout the lesson/activity</w:t>
            </w:r>
          </w:p>
        </w:tc>
        <w:tc>
          <w:tcPr>
            <w:tcW w:w="3701" w:type="dxa"/>
            <w:tcBorders>
              <w:top w:val="single" w:sz="4" w:space="0" w:color="01009A" w:themeColor="text2"/>
            </w:tcBorders>
            <w:vAlign w:val="bottom"/>
          </w:tcPr>
          <w:p w14:paraId="688CB6A5" w14:textId="54B82DAF" w:rsidR="00CB6CA6" w:rsidRP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rPr>
                <w:color w:val="FFFFFF" w:themeColor="background1"/>
                <w:sz w:val="4"/>
                <w:szCs w:val="4"/>
              </w:rPr>
            </w:pPr>
            <w:r w:rsidRPr="00CB6CA6">
              <w:rPr>
                <w:color w:val="FFFFFF" w:themeColor="background1"/>
                <w:sz w:val="4"/>
                <w:szCs w:val="4"/>
              </w:rPr>
              <w:t>Blank cell</w:t>
            </w:r>
          </w:p>
        </w:tc>
      </w:tr>
      <w:tr w:rsidR="00CB6CA6" w14:paraId="61C8385C" w14:textId="77777777" w:rsidTr="00632BA9">
        <w:trPr>
          <w:trHeight w:val="120"/>
        </w:trPr>
        <w:tc>
          <w:tcPr>
            <w:cnfStyle w:val="001000000000" w:firstRow="0" w:lastRow="0" w:firstColumn="1" w:lastColumn="0" w:oddVBand="0" w:evenVBand="0" w:oddHBand="0" w:evenHBand="0" w:firstRowFirstColumn="0" w:firstRowLastColumn="0" w:lastRowFirstColumn="0" w:lastRowLastColumn="0"/>
            <w:tcW w:w="1529" w:type="dxa"/>
          </w:tcPr>
          <w:p w14:paraId="06844D3B" w14:textId="33646E7F" w:rsidR="00CB6CA6" w:rsidRDefault="00CB6CA6" w:rsidP="00CB6CA6">
            <w:pPr>
              <w:pStyle w:val="TableTextLeft"/>
            </w:pPr>
            <w:r>
              <w:t>Activity 1</w:t>
            </w:r>
          </w:p>
        </w:tc>
        <w:tc>
          <w:tcPr>
            <w:tcW w:w="1099" w:type="dxa"/>
            <w:vAlign w:val="bottom"/>
          </w:tcPr>
          <w:p w14:paraId="181B149A" w14:textId="0CF0E1A9" w:rsidR="00CB6CA6" w:rsidRP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rPr>
                <w:color w:val="FFFFFF" w:themeColor="background1"/>
                <w:sz w:val="4"/>
                <w:szCs w:val="4"/>
              </w:rPr>
            </w:pPr>
            <w:r w:rsidRPr="00CB6CA6">
              <w:rPr>
                <w:color w:val="FFFFFF" w:themeColor="background1"/>
                <w:sz w:val="4"/>
                <w:szCs w:val="4"/>
              </w:rPr>
              <w:t>Blank cell</w:t>
            </w:r>
          </w:p>
        </w:tc>
        <w:tc>
          <w:tcPr>
            <w:tcW w:w="1985" w:type="dxa"/>
            <w:vAlign w:val="bottom"/>
          </w:tcPr>
          <w:p w14:paraId="1D5C349C" w14:textId="11F61316" w:rsidR="00CB6CA6" w:rsidRP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rPr>
                <w:color w:val="FFFFFF" w:themeColor="background1"/>
                <w:sz w:val="4"/>
                <w:szCs w:val="4"/>
              </w:rPr>
            </w:pPr>
            <w:r w:rsidRPr="00CB6CA6">
              <w:rPr>
                <w:color w:val="FFFFFF" w:themeColor="background1"/>
                <w:sz w:val="4"/>
                <w:szCs w:val="4"/>
              </w:rPr>
              <w:t>Blank cell</w:t>
            </w:r>
          </w:p>
        </w:tc>
        <w:tc>
          <w:tcPr>
            <w:tcW w:w="2712" w:type="dxa"/>
            <w:vAlign w:val="bottom"/>
          </w:tcPr>
          <w:p w14:paraId="40D719FB" w14:textId="2D5A1FA4" w:rsidR="00CB6CA6" w:rsidRP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rPr>
                <w:color w:val="FFFFFF" w:themeColor="background1"/>
                <w:sz w:val="4"/>
                <w:szCs w:val="4"/>
              </w:rPr>
            </w:pPr>
            <w:r w:rsidRPr="00CB6CA6">
              <w:rPr>
                <w:color w:val="FFFFFF" w:themeColor="background1"/>
                <w:sz w:val="4"/>
                <w:szCs w:val="4"/>
              </w:rPr>
              <w:t>Blank cell</w:t>
            </w:r>
          </w:p>
        </w:tc>
        <w:tc>
          <w:tcPr>
            <w:tcW w:w="2798" w:type="dxa"/>
            <w:vAlign w:val="bottom"/>
          </w:tcPr>
          <w:p w14:paraId="365DA182" w14:textId="2AAC7E3D" w:rsidR="00CB6CA6" w:rsidRP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rPr>
                <w:color w:val="FFFFFF" w:themeColor="background1"/>
                <w:sz w:val="4"/>
                <w:szCs w:val="4"/>
              </w:rPr>
            </w:pPr>
            <w:r w:rsidRPr="00CB6CA6">
              <w:rPr>
                <w:color w:val="FFFFFF" w:themeColor="background1"/>
                <w:sz w:val="4"/>
                <w:szCs w:val="4"/>
              </w:rPr>
              <w:t>Blank cell</w:t>
            </w:r>
          </w:p>
        </w:tc>
        <w:tc>
          <w:tcPr>
            <w:tcW w:w="3701" w:type="dxa"/>
            <w:vAlign w:val="bottom"/>
          </w:tcPr>
          <w:p w14:paraId="170C9278" w14:textId="3221CFD7" w:rsidR="00CB6CA6" w:rsidRP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rPr>
                <w:color w:val="FFFFFF" w:themeColor="background1"/>
                <w:sz w:val="4"/>
                <w:szCs w:val="4"/>
              </w:rPr>
            </w:pPr>
            <w:r w:rsidRPr="00CB6CA6">
              <w:rPr>
                <w:color w:val="FFFFFF" w:themeColor="background1"/>
                <w:sz w:val="4"/>
                <w:szCs w:val="4"/>
              </w:rPr>
              <w:t>Blank cell</w:t>
            </w:r>
          </w:p>
        </w:tc>
      </w:tr>
      <w:tr w:rsidR="00CB6CA6" w14:paraId="15F4EF88" w14:textId="77777777" w:rsidTr="00B87A24">
        <w:trPr>
          <w:trHeight w:val="120"/>
        </w:trPr>
        <w:tc>
          <w:tcPr>
            <w:cnfStyle w:val="001000000000" w:firstRow="0" w:lastRow="0" w:firstColumn="1" w:lastColumn="0" w:oddVBand="0" w:evenVBand="0" w:oddHBand="0" w:evenHBand="0" w:firstRowFirstColumn="0" w:firstRowLastColumn="0" w:lastRowFirstColumn="0" w:lastRowLastColumn="0"/>
            <w:tcW w:w="1529" w:type="dxa"/>
          </w:tcPr>
          <w:p w14:paraId="7A16EFB0" w14:textId="77777777" w:rsidR="00CB6CA6" w:rsidRDefault="00CB6CA6" w:rsidP="00CB6CA6">
            <w:pPr>
              <w:pStyle w:val="TableTextLeft"/>
            </w:pPr>
            <w:r>
              <w:t>Activity 2</w:t>
            </w:r>
          </w:p>
        </w:tc>
        <w:tc>
          <w:tcPr>
            <w:tcW w:w="1099" w:type="dxa"/>
            <w:vAlign w:val="bottom"/>
          </w:tcPr>
          <w:p w14:paraId="6EA633FE" w14:textId="6F84A365" w:rsidR="00CB6CA6" w:rsidRP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rPr>
                <w:color w:val="FFFFFF" w:themeColor="background1"/>
                <w:sz w:val="4"/>
                <w:szCs w:val="4"/>
              </w:rPr>
            </w:pPr>
            <w:r w:rsidRPr="00CB6CA6">
              <w:rPr>
                <w:color w:val="FFFFFF" w:themeColor="background1"/>
                <w:sz w:val="4"/>
                <w:szCs w:val="4"/>
              </w:rPr>
              <w:t>Blank cell</w:t>
            </w:r>
          </w:p>
        </w:tc>
        <w:tc>
          <w:tcPr>
            <w:tcW w:w="1985" w:type="dxa"/>
            <w:vAlign w:val="bottom"/>
          </w:tcPr>
          <w:p w14:paraId="79259CCB" w14:textId="13ABE3FB" w:rsidR="00CB6CA6" w:rsidRP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rPr>
                <w:color w:val="FFFFFF" w:themeColor="background1"/>
                <w:sz w:val="4"/>
                <w:szCs w:val="4"/>
              </w:rPr>
            </w:pPr>
            <w:r w:rsidRPr="00CB6CA6">
              <w:rPr>
                <w:color w:val="FFFFFF" w:themeColor="background1"/>
                <w:sz w:val="4"/>
                <w:szCs w:val="4"/>
              </w:rPr>
              <w:t>Blank cell</w:t>
            </w:r>
          </w:p>
        </w:tc>
        <w:tc>
          <w:tcPr>
            <w:tcW w:w="2712" w:type="dxa"/>
            <w:vAlign w:val="bottom"/>
          </w:tcPr>
          <w:p w14:paraId="06439C12" w14:textId="2F9EA9A8" w:rsidR="00CB6CA6" w:rsidRP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rPr>
                <w:color w:val="FFFFFF" w:themeColor="background1"/>
                <w:sz w:val="4"/>
                <w:szCs w:val="4"/>
              </w:rPr>
            </w:pPr>
            <w:r w:rsidRPr="00CB6CA6">
              <w:rPr>
                <w:color w:val="FFFFFF" w:themeColor="background1"/>
                <w:sz w:val="4"/>
                <w:szCs w:val="4"/>
              </w:rPr>
              <w:t>Blank cell</w:t>
            </w:r>
          </w:p>
        </w:tc>
        <w:tc>
          <w:tcPr>
            <w:tcW w:w="2798" w:type="dxa"/>
            <w:vAlign w:val="bottom"/>
          </w:tcPr>
          <w:p w14:paraId="2D79CE21" w14:textId="07FDEA9D" w:rsidR="00CB6CA6" w:rsidRP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rPr>
                <w:color w:val="FFFFFF" w:themeColor="background1"/>
                <w:sz w:val="4"/>
                <w:szCs w:val="4"/>
              </w:rPr>
            </w:pPr>
            <w:r w:rsidRPr="00CB6CA6">
              <w:rPr>
                <w:color w:val="FFFFFF" w:themeColor="background1"/>
                <w:sz w:val="4"/>
                <w:szCs w:val="4"/>
              </w:rPr>
              <w:t>Blank cell</w:t>
            </w:r>
          </w:p>
        </w:tc>
        <w:tc>
          <w:tcPr>
            <w:tcW w:w="3701" w:type="dxa"/>
            <w:vAlign w:val="bottom"/>
          </w:tcPr>
          <w:p w14:paraId="6A887307" w14:textId="5EDE603C" w:rsidR="00CB6CA6" w:rsidRP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rPr>
                <w:color w:val="FFFFFF" w:themeColor="background1"/>
                <w:sz w:val="4"/>
                <w:szCs w:val="4"/>
              </w:rPr>
            </w:pPr>
            <w:r w:rsidRPr="00CB6CA6">
              <w:rPr>
                <w:color w:val="FFFFFF" w:themeColor="background1"/>
                <w:sz w:val="4"/>
                <w:szCs w:val="4"/>
              </w:rPr>
              <w:t>Blank cell</w:t>
            </w:r>
          </w:p>
        </w:tc>
      </w:tr>
      <w:tr w:rsidR="00CB6CA6" w14:paraId="0DDB8EAC" w14:textId="77777777" w:rsidTr="00556D12">
        <w:trPr>
          <w:trHeight w:val="120"/>
        </w:trPr>
        <w:tc>
          <w:tcPr>
            <w:cnfStyle w:val="001000000000" w:firstRow="0" w:lastRow="0" w:firstColumn="1" w:lastColumn="0" w:oddVBand="0" w:evenVBand="0" w:oddHBand="0" w:evenHBand="0" w:firstRowFirstColumn="0" w:firstRowLastColumn="0" w:lastRowFirstColumn="0" w:lastRowLastColumn="0"/>
            <w:tcW w:w="1529" w:type="dxa"/>
          </w:tcPr>
          <w:p w14:paraId="7095FE5C" w14:textId="1911E412" w:rsidR="00CB6CA6" w:rsidRDefault="00CB6CA6" w:rsidP="00CB6CA6">
            <w:pPr>
              <w:pStyle w:val="TableTextLeft"/>
            </w:pPr>
            <w:r>
              <w:t>Activity 3</w:t>
            </w:r>
          </w:p>
        </w:tc>
        <w:tc>
          <w:tcPr>
            <w:tcW w:w="1099" w:type="dxa"/>
            <w:vAlign w:val="bottom"/>
          </w:tcPr>
          <w:p w14:paraId="077A1E69" w14:textId="1B2779E1" w:rsidR="00CB6CA6" w:rsidRP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rPr>
                <w:color w:val="FFFFFF" w:themeColor="background1"/>
                <w:sz w:val="4"/>
                <w:szCs w:val="4"/>
              </w:rPr>
            </w:pPr>
            <w:r w:rsidRPr="00CB6CA6">
              <w:rPr>
                <w:color w:val="FFFFFF" w:themeColor="background1"/>
                <w:sz w:val="4"/>
                <w:szCs w:val="4"/>
              </w:rPr>
              <w:t>Blank cell</w:t>
            </w:r>
          </w:p>
        </w:tc>
        <w:tc>
          <w:tcPr>
            <w:tcW w:w="1985" w:type="dxa"/>
            <w:vAlign w:val="bottom"/>
          </w:tcPr>
          <w:p w14:paraId="72ED558B" w14:textId="24F241D6" w:rsidR="00CB6CA6" w:rsidRP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rPr>
                <w:color w:val="FFFFFF" w:themeColor="background1"/>
                <w:sz w:val="4"/>
                <w:szCs w:val="4"/>
              </w:rPr>
            </w:pPr>
            <w:r w:rsidRPr="00CB6CA6">
              <w:rPr>
                <w:color w:val="FFFFFF" w:themeColor="background1"/>
                <w:sz w:val="4"/>
                <w:szCs w:val="4"/>
              </w:rPr>
              <w:t>Blank cell</w:t>
            </w:r>
          </w:p>
        </w:tc>
        <w:tc>
          <w:tcPr>
            <w:tcW w:w="2712" w:type="dxa"/>
            <w:vAlign w:val="bottom"/>
          </w:tcPr>
          <w:p w14:paraId="1ED57A0C" w14:textId="49C56FF8" w:rsidR="00CB6CA6" w:rsidRP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rPr>
                <w:color w:val="FFFFFF" w:themeColor="background1"/>
                <w:sz w:val="4"/>
                <w:szCs w:val="4"/>
              </w:rPr>
            </w:pPr>
            <w:r w:rsidRPr="00CB6CA6">
              <w:rPr>
                <w:color w:val="FFFFFF" w:themeColor="background1"/>
                <w:sz w:val="4"/>
                <w:szCs w:val="4"/>
              </w:rPr>
              <w:t>Blank cell</w:t>
            </w:r>
          </w:p>
        </w:tc>
        <w:tc>
          <w:tcPr>
            <w:tcW w:w="2798" w:type="dxa"/>
            <w:vAlign w:val="bottom"/>
          </w:tcPr>
          <w:p w14:paraId="6741E1E9" w14:textId="0ABAABF5" w:rsidR="00CB6CA6" w:rsidRP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rPr>
                <w:color w:val="FFFFFF" w:themeColor="background1"/>
                <w:sz w:val="4"/>
                <w:szCs w:val="4"/>
              </w:rPr>
            </w:pPr>
            <w:r w:rsidRPr="00CB6CA6">
              <w:rPr>
                <w:color w:val="FFFFFF" w:themeColor="background1"/>
                <w:sz w:val="4"/>
                <w:szCs w:val="4"/>
              </w:rPr>
              <w:t>Blank cell</w:t>
            </w:r>
          </w:p>
        </w:tc>
        <w:tc>
          <w:tcPr>
            <w:tcW w:w="3701" w:type="dxa"/>
            <w:vAlign w:val="bottom"/>
          </w:tcPr>
          <w:p w14:paraId="0277AF61" w14:textId="1F638743" w:rsidR="00CB6CA6" w:rsidRP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rPr>
                <w:color w:val="FFFFFF" w:themeColor="background1"/>
                <w:sz w:val="4"/>
                <w:szCs w:val="4"/>
              </w:rPr>
            </w:pPr>
            <w:r w:rsidRPr="00CB6CA6">
              <w:rPr>
                <w:color w:val="FFFFFF" w:themeColor="background1"/>
                <w:sz w:val="4"/>
                <w:szCs w:val="4"/>
              </w:rPr>
              <w:t>Blank cell</w:t>
            </w:r>
          </w:p>
        </w:tc>
      </w:tr>
      <w:tr w:rsidR="00CB6CA6" w14:paraId="0A78A193" w14:textId="77777777" w:rsidTr="00650BCF">
        <w:trPr>
          <w:trHeight w:val="120"/>
        </w:trPr>
        <w:tc>
          <w:tcPr>
            <w:cnfStyle w:val="001000000000" w:firstRow="0" w:lastRow="0" w:firstColumn="1" w:lastColumn="0" w:oddVBand="0" w:evenVBand="0" w:oddHBand="0" w:evenHBand="0" w:firstRowFirstColumn="0" w:firstRowLastColumn="0" w:lastRowFirstColumn="0" w:lastRowLastColumn="0"/>
            <w:tcW w:w="1529" w:type="dxa"/>
          </w:tcPr>
          <w:p w14:paraId="3AFD0F96" w14:textId="000E6F76" w:rsidR="00CB6CA6" w:rsidRPr="00DF6BBE" w:rsidRDefault="00CB6CA6" w:rsidP="00CB6CA6">
            <w:pPr>
              <w:pStyle w:val="TableTextLeft"/>
              <w:rPr>
                <w:rStyle w:val="Italic"/>
              </w:rPr>
            </w:pPr>
            <w:r w:rsidRPr="00DF6BBE">
              <w:rPr>
                <w:rStyle w:val="Italic"/>
              </w:rPr>
              <w:t>Additional activity (note any content, activity, discussion added beyond manual)</w:t>
            </w:r>
          </w:p>
        </w:tc>
        <w:tc>
          <w:tcPr>
            <w:tcW w:w="1099" w:type="dxa"/>
            <w:vAlign w:val="bottom"/>
          </w:tcPr>
          <w:p w14:paraId="7379303B" w14:textId="3C2AB78D" w:rsidR="00CB6CA6" w:rsidRP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rPr>
                <w:color w:val="FFFFFF" w:themeColor="background1"/>
                <w:sz w:val="4"/>
                <w:szCs w:val="4"/>
              </w:rPr>
            </w:pPr>
            <w:r w:rsidRPr="00CB6CA6">
              <w:rPr>
                <w:color w:val="FFFFFF" w:themeColor="background1"/>
                <w:sz w:val="4"/>
                <w:szCs w:val="4"/>
              </w:rPr>
              <w:t>Blank cell</w:t>
            </w:r>
          </w:p>
        </w:tc>
        <w:tc>
          <w:tcPr>
            <w:tcW w:w="1985" w:type="dxa"/>
            <w:vAlign w:val="bottom"/>
          </w:tcPr>
          <w:p w14:paraId="0B3C3F8C" w14:textId="58F85B55" w:rsidR="00CB6CA6" w:rsidRP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rPr>
                <w:color w:val="FFFFFF" w:themeColor="background1"/>
                <w:sz w:val="4"/>
                <w:szCs w:val="4"/>
              </w:rPr>
            </w:pPr>
            <w:r w:rsidRPr="00CB6CA6">
              <w:rPr>
                <w:color w:val="FFFFFF" w:themeColor="background1"/>
                <w:sz w:val="4"/>
                <w:szCs w:val="4"/>
              </w:rPr>
              <w:t>Blank cell</w:t>
            </w:r>
          </w:p>
        </w:tc>
        <w:tc>
          <w:tcPr>
            <w:tcW w:w="2712" w:type="dxa"/>
            <w:vAlign w:val="bottom"/>
          </w:tcPr>
          <w:p w14:paraId="28DBD45C" w14:textId="0F7D0BEA" w:rsidR="00CB6CA6" w:rsidRP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rPr>
                <w:color w:val="FFFFFF" w:themeColor="background1"/>
                <w:sz w:val="4"/>
                <w:szCs w:val="4"/>
              </w:rPr>
            </w:pPr>
            <w:r w:rsidRPr="00CB6CA6">
              <w:rPr>
                <w:color w:val="FFFFFF" w:themeColor="background1"/>
                <w:sz w:val="4"/>
                <w:szCs w:val="4"/>
              </w:rPr>
              <w:t>Blank cell</w:t>
            </w:r>
          </w:p>
        </w:tc>
        <w:tc>
          <w:tcPr>
            <w:tcW w:w="2798" w:type="dxa"/>
            <w:vAlign w:val="bottom"/>
          </w:tcPr>
          <w:p w14:paraId="2C088E70" w14:textId="22DA9B31" w:rsidR="00CB6CA6" w:rsidRP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rPr>
                <w:color w:val="FFFFFF" w:themeColor="background1"/>
                <w:sz w:val="4"/>
                <w:szCs w:val="4"/>
              </w:rPr>
            </w:pPr>
            <w:r w:rsidRPr="00CB6CA6">
              <w:rPr>
                <w:color w:val="FFFFFF" w:themeColor="background1"/>
                <w:sz w:val="4"/>
                <w:szCs w:val="4"/>
              </w:rPr>
              <w:t>Blank cell</w:t>
            </w:r>
          </w:p>
        </w:tc>
        <w:tc>
          <w:tcPr>
            <w:tcW w:w="3701" w:type="dxa"/>
            <w:vAlign w:val="bottom"/>
          </w:tcPr>
          <w:p w14:paraId="5FBF8DC6" w14:textId="196FA5D9" w:rsidR="00CB6CA6" w:rsidRPr="00CB6CA6" w:rsidRDefault="00CB6CA6" w:rsidP="00CB6CA6">
            <w:pPr>
              <w:pStyle w:val="TableTextLeft"/>
              <w:cnfStyle w:val="000000000000" w:firstRow="0" w:lastRow="0" w:firstColumn="0" w:lastColumn="0" w:oddVBand="0" w:evenVBand="0" w:oddHBand="0" w:evenHBand="0" w:firstRowFirstColumn="0" w:firstRowLastColumn="0" w:lastRowFirstColumn="0" w:lastRowLastColumn="0"/>
              <w:rPr>
                <w:color w:val="FFFFFF" w:themeColor="background1"/>
                <w:sz w:val="4"/>
                <w:szCs w:val="4"/>
              </w:rPr>
            </w:pPr>
            <w:r w:rsidRPr="00CB6CA6">
              <w:rPr>
                <w:color w:val="FFFFFF" w:themeColor="background1"/>
                <w:sz w:val="4"/>
                <w:szCs w:val="4"/>
              </w:rPr>
              <w:t>Blank cell</w:t>
            </w:r>
          </w:p>
        </w:tc>
      </w:tr>
    </w:tbl>
    <w:p w14:paraId="43FE6844" w14:textId="5776CBC5" w:rsidR="00F06210" w:rsidRPr="00F06210" w:rsidRDefault="00CB794D" w:rsidP="008C50C7">
      <w:pPr>
        <w:pStyle w:val="ListNumber"/>
        <w:spacing w:before="360"/>
      </w:pPr>
      <w:r>
        <w:t>O</w:t>
      </w:r>
      <w:r w:rsidR="00CE6636" w:rsidRPr="00CB794D">
        <w:t xml:space="preserve">verall, on a scale from </w:t>
      </w:r>
      <w:proofErr w:type="gramStart"/>
      <w:r w:rsidR="00CE6636" w:rsidRPr="00CB794D">
        <w:t>1</w:t>
      </w:r>
      <w:proofErr w:type="gramEnd"/>
      <w:r w:rsidR="00CE6636" w:rsidRPr="00CB794D">
        <w:t xml:space="preserve"> to 10 (</w:t>
      </w:r>
      <w:r w:rsidR="00CE6636" w:rsidRPr="00CB794D">
        <w:rPr>
          <w:i/>
          <w:iCs/>
        </w:rPr>
        <w:t>with 10 being extremely satisfied and 1 being extremely unsatisfied</w:t>
      </w:r>
      <w:r w:rsidR="00CE6636" w:rsidRPr="00CB794D">
        <w:t>): How satisfied were you with the implementation of today’s lesson(s)?</w:t>
      </w:r>
    </w:p>
    <w:p w14:paraId="3B4C2944" w14:textId="5DBF07B1" w:rsidR="00F06210" w:rsidRPr="00F06210" w:rsidRDefault="00F06210" w:rsidP="00170CC6">
      <w:pPr>
        <w:tabs>
          <w:tab w:val="left" w:pos="1080"/>
          <w:tab w:val="left" w:pos="2340"/>
          <w:tab w:val="left" w:pos="2880"/>
          <w:tab w:val="left" w:pos="3600"/>
          <w:tab w:val="left" w:pos="4320"/>
          <w:tab w:val="left" w:pos="5040"/>
          <w:tab w:val="left" w:pos="5760"/>
          <w:tab w:val="left" w:pos="6480"/>
          <w:tab w:val="left" w:pos="7200"/>
        </w:tabs>
        <w:spacing w:before="240" w:after="480" w:line="240" w:lineRule="auto"/>
        <w:ind w:left="1080"/>
        <w:rPr>
          <w:rFonts w:ascii="Arial" w:hAnsi="Arial" w:cs="Arial"/>
          <w:sz w:val="20"/>
          <w:szCs w:val="20"/>
        </w:rPr>
      </w:pPr>
      <w:r>
        <w:rPr>
          <w:rFonts w:ascii="Arial" w:hAnsi="Arial" w:cs="Arial"/>
          <w:sz w:val="20"/>
          <w:szCs w:val="20"/>
        </w:rPr>
        <w:t>E</w:t>
      </w:r>
      <w:r w:rsidRPr="00F06210">
        <w:rPr>
          <w:rFonts w:ascii="Arial" w:hAnsi="Arial" w:cs="Arial"/>
          <w:sz w:val="20"/>
          <w:szCs w:val="20"/>
        </w:rPr>
        <w:t xml:space="preserve">xtremely </w:t>
      </w:r>
      <w:r>
        <w:rPr>
          <w:rFonts w:ascii="Arial" w:hAnsi="Arial" w:cs="Arial"/>
          <w:sz w:val="20"/>
          <w:szCs w:val="20"/>
        </w:rPr>
        <w:t>U</w:t>
      </w:r>
      <w:r w:rsidRPr="00F06210">
        <w:rPr>
          <w:rFonts w:ascii="Arial" w:hAnsi="Arial" w:cs="Arial"/>
          <w:sz w:val="20"/>
          <w:szCs w:val="20"/>
        </w:rPr>
        <w:t>nsatisfie</w:t>
      </w:r>
      <w:r>
        <w:rPr>
          <w:rFonts w:ascii="Arial" w:hAnsi="Arial" w:cs="Arial"/>
          <w:sz w:val="20"/>
          <w:szCs w:val="20"/>
        </w:rPr>
        <w:t>d</w:t>
      </w:r>
      <w:r w:rsidRPr="00F06210">
        <w:rPr>
          <w:rFonts w:ascii="Arial" w:hAnsi="Arial" w:cs="Arial"/>
          <w:sz w:val="20"/>
          <w:szCs w:val="20"/>
        </w:rPr>
        <w:tab/>
      </w:r>
      <w:proofErr w:type="gramStart"/>
      <w:r w:rsidRPr="00F06210">
        <w:rPr>
          <w:rFonts w:ascii="Arial" w:hAnsi="Arial" w:cs="Arial"/>
          <w:sz w:val="12"/>
          <w:szCs w:val="12"/>
        </w:rPr>
        <w:t xml:space="preserve">1  </w:t>
      </w:r>
      <w:r w:rsidRPr="00F06210">
        <w:rPr>
          <w:rFonts w:ascii="Wingdings" w:eastAsia="Wingdings" w:hAnsi="Wingdings" w:cs="Wingdings"/>
          <w:sz w:val="20"/>
          <w:szCs w:val="20"/>
        </w:rPr>
        <w:t></w:t>
      </w:r>
      <w:proofErr w:type="gramEnd"/>
      <w:r w:rsidRPr="00F06210">
        <w:rPr>
          <w:rFonts w:ascii="Arial" w:hAnsi="Arial" w:cs="Arial"/>
          <w:sz w:val="20"/>
          <w:szCs w:val="20"/>
        </w:rPr>
        <w:tab/>
      </w:r>
      <w:r w:rsidRPr="00F06210">
        <w:rPr>
          <w:rFonts w:ascii="Arial" w:hAnsi="Arial" w:cs="Arial"/>
          <w:sz w:val="12"/>
          <w:szCs w:val="12"/>
        </w:rPr>
        <w:t xml:space="preserve">2  </w:t>
      </w:r>
      <w:r w:rsidRPr="00F06210">
        <w:rPr>
          <w:rFonts w:ascii="Wingdings" w:eastAsia="Wingdings" w:hAnsi="Wingdings" w:cs="Wingdings"/>
          <w:sz w:val="20"/>
          <w:szCs w:val="20"/>
        </w:rPr>
        <w:t></w:t>
      </w:r>
      <w:r w:rsidRPr="00F06210">
        <w:rPr>
          <w:rFonts w:ascii="Arial" w:hAnsi="Arial" w:cs="Arial"/>
          <w:sz w:val="20"/>
          <w:szCs w:val="20"/>
        </w:rPr>
        <w:tab/>
      </w:r>
      <w:r w:rsidRPr="00F06210">
        <w:rPr>
          <w:rFonts w:ascii="Arial" w:hAnsi="Arial" w:cs="Arial"/>
          <w:sz w:val="12"/>
          <w:szCs w:val="12"/>
        </w:rPr>
        <w:t xml:space="preserve">3  </w:t>
      </w:r>
      <w:r w:rsidRPr="00F06210">
        <w:rPr>
          <w:rFonts w:ascii="Wingdings" w:eastAsia="Wingdings" w:hAnsi="Wingdings" w:cs="Wingdings"/>
          <w:sz w:val="20"/>
          <w:szCs w:val="20"/>
        </w:rPr>
        <w:t></w:t>
      </w:r>
      <w:r w:rsidRPr="00F06210">
        <w:rPr>
          <w:rFonts w:ascii="Arial" w:hAnsi="Arial" w:cs="Arial"/>
          <w:sz w:val="20"/>
          <w:szCs w:val="20"/>
        </w:rPr>
        <w:tab/>
      </w:r>
      <w:r w:rsidRPr="00F06210">
        <w:rPr>
          <w:rFonts w:ascii="Arial" w:hAnsi="Arial" w:cs="Arial"/>
          <w:sz w:val="12"/>
          <w:szCs w:val="12"/>
        </w:rPr>
        <w:t xml:space="preserve">4  </w:t>
      </w:r>
      <w:r w:rsidRPr="00F06210">
        <w:rPr>
          <w:rFonts w:ascii="Wingdings" w:eastAsia="Wingdings" w:hAnsi="Wingdings" w:cs="Wingdings"/>
          <w:sz w:val="20"/>
          <w:szCs w:val="20"/>
        </w:rPr>
        <w:t></w:t>
      </w:r>
      <w:r w:rsidRPr="00F06210">
        <w:rPr>
          <w:rFonts w:ascii="Arial" w:hAnsi="Arial" w:cs="Arial"/>
          <w:sz w:val="20"/>
          <w:szCs w:val="20"/>
        </w:rPr>
        <w:tab/>
      </w:r>
      <w:r w:rsidRPr="00F06210">
        <w:rPr>
          <w:rFonts w:ascii="Arial" w:hAnsi="Arial" w:cs="Arial"/>
          <w:sz w:val="12"/>
          <w:szCs w:val="12"/>
        </w:rPr>
        <w:t xml:space="preserve">5  </w:t>
      </w:r>
      <w:r w:rsidRPr="00F06210">
        <w:rPr>
          <w:rFonts w:ascii="Wingdings" w:eastAsia="Wingdings" w:hAnsi="Wingdings" w:cs="Wingdings"/>
          <w:sz w:val="20"/>
          <w:szCs w:val="20"/>
        </w:rPr>
        <w:t></w:t>
      </w:r>
      <w:r w:rsidRPr="00F06210">
        <w:rPr>
          <w:rFonts w:ascii="Arial" w:hAnsi="Arial" w:cs="Arial"/>
          <w:sz w:val="20"/>
          <w:szCs w:val="20"/>
        </w:rPr>
        <w:tab/>
      </w:r>
      <w:r>
        <w:rPr>
          <w:rFonts w:ascii="Arial" w:hAnsi="Arial" w:cs="Arial"/>
          <w:sz w:val="12"/>
          <w:szCs w:val="12"/>
        </w:rPr>
        <w:t>6</w:t>
      </w:r>
      <w:r w:rsidRPr="00F06210">
        <w:rPr>
          <w:rFonts w:ascii="Arial" w:hAnsi="Arial" w:cs="Arial"/>
          <w:sz w:val="12"/>
          <w:szCs w:val="12"/>
        </w:rPr>
        <w:t xml:space="preserve">  </w:t>
      </w:r>
      <w:r w:rsidRPr="00F06210">
        <w:rPr>
          <w:rFonts w:ascii="Wingdings" w:eastAsia="Wingdings" w:hAnsi="Wingdings" w:cs="Wingdings"/>
          <w:sz w:val="20"/>
          <w:szCs w:val="20"/>
        </w:rPr>
        <w:t></w:t>
      </w:r>
      <w:r w:rsidRPr="00F06210">
        <w:rPr>
          <w:rFonts w:ascii="Arial" w:hAnsi="Arial" w:cs="Arial"/>
          <w:sz w:val="20"/>
          <w:szCs w:val="20"/>
        </w:rPr>
        <w:tab/>
      </w:r>
      <w:r w:rsidRPr="00F06210">
        <w:rPr>
          <w:rFonts w:ascii="Arial" w:hAnsi="Arial" w:cs="Arial"/>
          <w:sz w:val="12"/>
          <w:szCs w:val="12"/>
        </w:rPr>
        <w:t xml:space="preserve"> </w:t>
      </w:r>
      <w:r>
        <w:rPr>
          <w:rFonts w:ascii="Arial" w:hAnsi="Arial" w:cs="Arial"/>
          <w:sz w:val="12"/>
          <w:szCs w:val="12"/>
        </w:rPr>
        <w:t>7</w:t>
      </w:r>
      <w:r w:rsidRPr="00F06210">
        <w:rPr>
          <w:rFonts w:ascii="Arial" w:hAnsi="Arial" w:cs="Arial"/>
          <w:sz w:val="12"/>
          <w:szCs w:val="12"/>
        </w:rPr>
        <w:t xml:space="preserve"> </w:t>
      </w:r>
      <w:r w:rsidRPr="00F06210">
        <w:rPr>
          <w:rFonts w:ascii="Wingdings" w:eastAsia="Wingdings" w:hAnsi="Wingdings" w:cs="Wingdings"/>
          <w:sz w:val="20"/>
          <w:szCs w:val="20"/>
        </w:rPr>
        <w:t></w:t>
      </w:r>
      <w:r w:rsidRPr="00F06210">
        <w:rPr>
          <w:rFonts w:ascii="Arial" w:hAnsi="Arial" w:cs="Arial"/>
          <w:sz w:val="20"/>
          <w:szCs w:val="20"/>
        </w:rPr>
        <w:tab/>
      </w:r>
      <w:r>
        <w:rPr>
          <w:rFonts w:ascii="Arial" w:hAnsi="Arial" w:cs="Arial"/>
          <w:sz w:val="12"/>
          <w:szCs w:val="12"/>
        </w:rPr>
        <w:t>8</w:t>
      </w:r>
      <w:r w:rsidRPr="00F06210">
        <w:rPr>
          <w:rFonts w:ascii="Arial" w:hAnsi="Arial" w:cs="Arial"/>
          <w:sz w:val="12"/>
          <w:szCs w:val="12"/>
        </w:rPr>
        <w:t xml:space="preserve">  </w:t>
      </w:r>
      <w:r w:rsidRPr="00F06210">
        <w:rPr>
          <w:rFonts w:ascii="Wingdings" w:eastAsia="Wingdings" w:hAnsi="Wingdings" w:cs="Wingdings"/>
          <w:sz w:val="20"/>
          <w:szCs w:val="20"/>
        </w:rPr>
        <w:t></w:t>
      </w:r>
      <w:r w:rsidRPr="00F06210">
        <w:rPr>
          <w:rFonts w:ascii="Arial" w:hAnsi="Arial" w:cs="Arial"/>
          <w:sz w:val="20"/>
          <w:szCs w:val="20"/>
        </w:rPr>
        <w:tab/>
      </w:r>
      <w:r>
        <w:rPr>
          <w:rFonts w:ascii="Arial" w:hAnsi="Arial" w:cs="Arial"/>
          <w:sz w:val="12"/>
          <w:szCs w:val="12"/>
        </w:rPr>
        <w:t>9</w:t>
      </w:r>
      <w:r w:rsidRPr="00F06210">
        <w:rPr>
          <w:rFonts w:ascii="Arial" w:hAnsi="Arial" w:cs="Arial"/>
          <w:sz w:val="12"/>
          <w:szCs w:val="12"/>
        </w:rPr>
        <w:t xml:space="preserve">  </w:t>
      </w:r>
      <w:r w:rsidRPr="00F06210">
        <w:rPr>
          <w:rFonts w:ascii="Wingdings" w:eastAsia="Wingdings" w:hAnsi="Wingdings" w:cs="Wingdings"/>
          <w:sz w:val="20"/>
          <w:szCs w:val="20"/>
        </w:rPr>
        <w:t></w:t>
      </w:r>
      <w:r w:rsidRPr="00F06210">
        <w:rPr>
          <w:rFonts w:ascii="Arial" w:hAnsi="Arial" w:cs="Arial"/>
          <w:sz w:val="20"/>
          <w:szCs w:val="20"/>
        </w:rPr>
        <w:tab/>
      </w:r>
      <w:r>
        <w:rPr>
          <w:rFonts w:ascii="Arial" w:hAnsi="Arial" w:cs="Arial"/>
          <w:sz w:val="12"/>
          <w:szCs w:val="12"/>
        </w:rPr>
        <w:t>10</w:t>
      </w:r>
      <w:r w:rsidRPr="00F06210">
        <w:rPr>
          <w:rFonts w:ascii="Arial" w:hAnsi="Arial" w:cs="Arial"/>
          <w:sz w:val="12"/>
          <w:szCs w:val="12"/>
        </w:rPr>
        <w:t xml:space="preserve">  </w:t>
      </w:r>
      <w:r w:rsidRPr="00F06210">
        <w:rPr>
          <w:rFonts w:ascii="Wingdings" w:eastAsia="Wingdings" w:hAnsi="Wingdings" w:cs="Wingdings"/>
          <w:sz w:val="20"/>
          <w:szCs w:val="20"/>
        </w:rPr>
        <w:t></w:t>
      </w:r>
      <w:r w:rsidRPr="00F06210">
        <w:rPr>
          <w:rFonts w:ascii="Arial" w:hAnsi="Arial" w:cs="Arial"/>
          <w:sz w:val="20"/>
          <w:szCs w:val="20"/>
        </w:rPr>
        <w:t xml:space="preserve"> </w:t>
      </w:r>
      <w:r w:rsidRPr="00F06210">
        <w:rPr>
          <w:rFonts w:ascii="Arial" w:hAnsi="Arial" w:cs="Arial"/>
          <w:sz w:val="20"/>
          <w:szCs w:val="20"/>
        </w:rPr>
        <w:tab/>
      </w:r>
      <w:r>
        <w:rPr>
          <w:rFonts w:ascii="Arial" w:hAnsi="Arial" w:cs="Arial"/>
          <w:sz w:val="20"/>
          <w:szCs w:val="20"/>
        </w:rPr>
        <w:t>E</w:t>
      </w:r>
      <w:r w:rsidRPr="00F06210">
        <w:rPr>
          <w:rFonts w:ascii="Arial" w:hAnsi="Arial" w:cs="Arial"/>
          <w:sz w:val="20"/>
          <w:szCs w:val="20"/>
        </w:rPr>
        <w:t xml:space="preserve">xtremely </w:t>
      </w:r>
      <w:r>
        <w:rPr>
          <w:rFonts w:ascii="Arial" w:hAnsi="Arial" w:cs="Arial"/>
          <w:sz w:val="20"/>
          <w:szCs w:val="20"/>
        </w:rPr>
        <w:t>S</w:t>
      </w:r>
      <w:r w:rsidRPr="00F06210">
        <w:rPr>
          <w:rFonts w:ascii="Arial" w:hAnsi="Arial" w:cs="Arial"/>
          <w:sz w:val="20"/>
          <w:szCs w:val="20"/>
        </w:rPr>
        <w:t>atisfied</w:t>
      </w:r>
    </w:p>
    <w:p w14:paraId="573D335C" w14:textId="21316241" w:rsidR="00CE6636" w:rsidRPr="000658FB" w:rsidRDefault="00CE6636" w:rsidP="00CB57C3">
      <w:pPr>
        <w:pStyle w:val="ListNumber"/>
      </w:pPr>
      <w:r w:rsidRPr="00261730">
        <w:t xml:space="preserve">Please use this field to briefly share notes about </w:t>
      </w:r>
      <w:r w:rsidR="003B3353">
        <w:t>today’s session</w:t>
      </w:r>
      <w:r w:rsidRPr="00261730">
        <w:t xml:space="preserve"> overall (for example, </w:t>
      </w:r>
      <w:r w:rsidR="007E1B6F">
        <w:t xml:space="preserve">describe </w:t>
      </w:r>
      <w:r w:rsidRPr="00261730">
        <w:t xml:space="preserve">challenges you encountered and/or positive aspects about how youth engaged with the </w:t>
      </w:r>
      <w:r w:rsidR="003B3353">
        <w:t>lesson today</w:t>
      </w:r>
      <w:r w:rsidRPr="00261730">
        <w:t>)</w:t>
      </w:r>
      <w:r w:rsidR="00A7043F" w:rsidRPr="00261730">
        <w:t xml:space="preserve">: </w:t>
      </w:r>
    </w:p>
    <w:sectPr w:rsidR="00CE6636" w:rsidRPr="000658FB" w:rsidSect="00DF6BBE">
      <w:headerReference w:type="default" r:id="rId9"/>
      <w:footerReference w:type="default" r:id="rId10"/>
      <w:headerReference w:type="first" r:id="rId11"/>
      <w:pgSz w:w="15840" w:h="12240" w:orient="landscape"/>
      <w:pgMar w:top="1440" w:right="1008" w:bottom="1440" w:left="100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91A24" w14:textId="77777777" w:rsidR="00D2143E" w:rsidRPr="00CC6F21" w:rsidRDefault="00D2143E" w:rsidP="00CC6F21">
      <w:r>
        <w:separator/>
      </w:r>
    </w:p>
  </w:endnote>
  <w:endnote w:type="continuationSeparator" w:id="0">
    <w:p w14:paraId="447B8D38" w14:textId="77777777" w:rsidR="00D2143E" w:rsidRPr="00CC6F21" w:rsidRDefault="00D2143E" w:rsidP="00CC6F21">
      <w:r>
        <w:continuationSeparator/>
      </w:r>
    </w:p>
  </w:endnote>
  <w:endnote w:type="continuationNotice" w:id="1">
    <w:p w14:paraId="46AA284D" w14:textId="77777777" w:rsidR="00D2143E" w:rsidRDefault="00D2143E"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B5179" w14:textId="311B624D" w:rsidR="00FC4EC3" w:rsidRPr="00A37298" w:rsidRDefault="007A2BBD" w:rsidP="00DF6BBE">
    <w:pPr>
      <w:pStyle w:val="Footer"/>
      <w:tabs>
        <w:tab w:val="clear" w:pos="10080"/>
        <w:tab w:val="right" w:pos="13770"/>
      </w:tabs>
    </w:pPr>
    <w:r>
      <w:tab/>
    </w:r>
    <w:r w:rsidRPr="00967B6B">
      <w:fldChar w:fldCharType="begin"/>
    </w:r>
    <w:r w:rsidRPr="00967B6B">
      <w:instrText xml:space="preserve"> PAGE </w:instrText>
    </w:r>
    <w:r w:rsidRPr="00967B6B">
      <w:fldChar w:fldCharType="separate"/>
    </w:r>
    <w:r w:rsidR="00821B39">
      <w:rPr>
        <w:noProof/>
      </w:rP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F66BF" w14:textId="77777777" w:rsidR="00D2143E" w:rsidRPr="00CC6F21" w:rsidRDefault="00D2143E" w:rsidP="003842A6">
      <w:pPr>
        <w:pStyle w:val="FootnoteSep"/>
      </w:pPr>
      <w:r>
        <w:separator/>
      </w:r>
    </w:p>
  </w:footnote>
  <w:footnote w:type="continuationSeparator" w:id="0">
    <w:p w14:paraId="3957D444" w14:textId="77777777" w:rsidR="00D2143E" w:rsidRPr="00CC6F21" w:rsidRDefault="00D2143E" w:rsidP="003842A6">
      <w:pPr>
        <w:pStyle w:val="FootnoteSep"/>
      </w:pPr>
      <w:r>
        <w:continuationSeparator/>
      </w:r>
    </w:p>
  </w:footnote>
  <w:footnote w:type="continuationNotice" w:id="1">
    <w:p w14:paraId="6675E7AD" w14:textId="77777777" w:rsidR="00D2143E" w:rsidRDefault="00D2143E"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CE18B" w14:textId="62551B67" w:rsidR="004C3238" w:rsidRDefault="001D48BF">
    <w:pPr>
      <w:pStyle w:val="Header"/>
    </w:pPr>
    <w:r w:rsidRPr="001D48BF">
      <w:rPr>
        <w:bCs/>
      </w:rPr>
      <w:t>Instrument 2</w:t>
    </w:r>
    <w:r w:rsidR="002D2F54">
      <w:rPr>
        <w:bCs/>
      </w:rPr>
      <w:t>:</w:t>
    </w:r>
    <w:r w:rsidRPr="001D48BF">
      <w:rPr>
        <w:bCs/>
      </w:rPr>
      <w:t xml:space="preserve"> </w:t>
    </w:r>
    <w:r w:rsidR="00D1060F">
      <w:rPr>
        <w:bCs/>
      </w:rPr>
      <w:t xml:space="preserve">Example </w:t>
    </w:r>
    <w:r w:rsidRPr="001D48BF">
      <w:t>Facilitator Fidelity Log</w:t>
    </w:r>
    <w:r w:rsidR="00A0206A" w:rsidRPr="0082290E">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063D7" w14:textId="294572DE" w:rsidR="00A0206A" w:rsidRDefault="00A0206A">
    <w:pPr>
      <w:pStyle w:val="Header"/>
    </w:pP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1009A"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6494630"/>
    <w:multiLevelType w:val="hybridMultilevel"/>
    <w:tmpl w:val="88BAE3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86E4E"/>
    <w:multiLevelType w:val="hybridMultilevel"/>
    <w:tmpl w:val="6F101E18"/>
    <w:lvl w:ilvl="0" w:tplc="4D1459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33AC0"/>
    <w:multiLevelType w:val="hybridMultilevel"/>
    <w:tmpl w:val="C71E4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7"/>
  </w:num>
  <w:num w:numId="12">
    <w:abstractNumId w:val="10"/>
  </w:num>
  <w:num w:numId="13">
    <w:abstractNumId w:val="16"/>
  </w:num>
  <w:num w:numId="14">
    <w:abstractNumId w:val="24"/>
  </w:num>
  <w:num w:numId="15">
    <w:abstractNumId w:val="27"/>
  </w:num>
  <w:num w:numId="16">
    <w:abstractNumId w:val="26"/>
  </w:num>
  <w:num w:numId="17">
    <w:abstractNumId w:val="12"/>
  </w:num>
  <w:num w:numId="18">
    <w:abstractNumId w:val="18"/>
  </w:num>
  <w:num w:numId="19">
    <w:abstractNumId w:val="22"/>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6"/>
    <w:lvlOverride w:ilvl="0">
      <w:startOverride w:val="1"/>
    </w:lvlOverride>
  </w:num>
  <w:num w:numId="29">
    <w:abstractNumId w:val="26"/>
    <w:lvlOverride w:ilvl="0">
      <w:startOverride w:val="1"/>
    </w:lvlOverride>
  </w:num>
  <w:num w:numId="30">
    <w:abstractNumId w:val="17"/>
  </w:num>
  <w:num w:numId="31">
    <w:abstractNumId w:val="17"/>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7"/>
  </w:num>
  <w:num w:numId="34">
    <w:abstractNumId w:val="17"/>
  </w:num>
  <w:num w:numId="35">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29"/>
  </w:num>
  <w:num w:numId="38">
    <w:abstractNumId w:val="25"/>
  </w:num>
  <w:num w:numId="39">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ui" w:val="5"/>
  </w:docVars>
  <w:rsids>
    <w:rsidRoot w:val="007C6A56"/>
    <w:rsid w:val="00003A49"/>
    <w:rsid w:val="00004440"/>
    <w:rsid w:val="00004AAA"/>
    <w:rsid w:val="00004DCC"/>
    <w:rsid w:val="00005CF0"/>
    <w:rsid w:val="00007690"/>
    <w:rsid w:val="000077E6"/>
    <w:rsid w:val="00007FE1"/>
    <w:rsid w:val="00011527"/>
    <w:rsid w:val="0001315B"/>
    <w:rsid w:val="00013C3A"/>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3B99"/>
    <w:rsid w:val="00075877"/>
    <w:rsid w:val="00076138"/>
    <w:rsid w:val="00082872"/>
    <w:rsid w:val="00084082"/>
    <w:rsid w:val="00084318"/>
    <w:rsid w:val="0008613A"/>
    <w:rsid w:val="00090334"/>
    <w:rsid w:val="000910A5"/>
    <w:rsid w:val="000915A1"/>
    <w:rsid w:val="00091C8A"/>
    <w:rsid w:val="000933D6"/>
    <w:rsid w:val="00093487"/>
    <w:rsid w:val="00093614"/>
    <w:rsid w:val="00094C49"/>
    <w:rsid w:val="00095140"/>
    <w:rsid w:val="00095A1E"/>
    <w:rsid w:val="00097653"/>
    <w:rsid w:val="00097CD7"/>
    <w:rsid w:val="000A39BA"/>
    <w:rsid w:val="000A3A29"/>
    <w:rsid w:val="000A6656"/>
    <w:rsid w:val="000B1298"/>
    <w:rsid w:val="000B29A2"/>
    <w:rsid w:val="000B4E8A"/>
    <w:rsid w:val="000B7351"/>
    <w:rsid w:val="000C151D"/>
    <w:rsid w:val="000C1988"/>
    <w:rsid w:val="000C2957"/>
    <w:rsid w:val="000C614D"/>
    <w:rsid w:val="000C64B6"/>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79B8"/>
    <w:rsid w:val="001006C6"/>
    <w:rsid w:val="00100A7A"/>
    <w:rsid w:val="001035CC"/>
    <w:rsid w:val="001047AA"/>
    <w:rsid w:val="00106E64"/>
    <w:rsid w:val="00110D5F"/>
    <w:rsid w:val="00110EE5"/>
    <w:rsid w:val="00114550"/>
    <w:rsid w:val="001150FE"/>
    <w:rsid w:val="001153CD"/>
    <w:rsid w:val="00115541"/>
    <w:rsid w:val="0011611E"/>
    <w:rsid w:val="00117869"/>
    <w:rsid w:val="00117C24"/>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673D8"/>
    <w:rsid w:val="0017049A"/>
    <w:rsid w:val="001707C3"/>
    <w:rsid w:val="00170CC6"/>
    <w:rsid w:val="00173FB5"/>
    <w:rsid w:val="00176C05"/>
    <w:rsid w:val="001776C2"/>
    <w:rsid w:val="001779B7"/>
    <w:rsid w:val="0018145F"/>
    <w:rsid w:val="001827DF"/>
    <w:rsid w:val="00182B49"/>
    <w:rsid w:val="001836E5"/>
    <w:rsid w:val="00184240"/>
    <w:rsid w:val="00185DBF"/>
    <w:rsid w:val="001874BE"/>
    <w:rsid w:val="00190860"/>
    <w:rsid w:val="001922D2"/>
    <w:rsid w:val="00193ADF"/>
    <w:rsid w:val="001958C3"/>
    <w:rsid w:val="0019753A"/>
    <w:rsid w:val="001A074F"/>
    <w:rsid w:val="001A095C"/>
    <w:rsid w:val="001A1F0A"/>
    <w:rsid w:val="001A1FA1"/>
    <w:rsid w:val="001A3270"/>
    <w:rsid w:val="001A3CA2"/>
    <w:rsid w:val="001A4946"/>
    <w:rsid w:val="001A770B"/>
    <w:rsid w:val="001A7A86"/>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48BF"/>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1146A"/>
    <w:rsid w:val="00212B22"/>
    <w:rsid w:val="00213758"/>
    <w:rsid w:val="00213980"/>
    <w:rsid w:val="00214FEA"/>
    <w:rsid w:val="00216757"/>
    <w:rsid w:val="00217AA4"/>
    <w:rsid w:val="002212A5"/>
    <w:rsid w:val="002214A1"/>
    <w:rsid w:val="002225E7"/>
    <w:rsid w:val="00222AA8"/>
    <w:rsid w:val="00222C00"/>
    <w:rsid w:val="0022368A"/>
    <w:rsid w:val="00223CF5"/>
    <w:rsid w:val="002243B9"/>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1AD"/>
    <w:rsid w:val="00254312"/>
    <w:rsid w:val="00254429"/>
    <w:rsid w:val="00255594"/>
    <w:rsid w:val="00256CB0"/>
    <w:rsid w:val="002602D0"/>
    <w:rsid w:val="0026097C"/>
    <w:rsid w:val="00261730"/>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3A"/>
    <w:rsid w:val="002A131C"/>
    <w:rsid w:val="002A32E2"/>
    <w:rsid w:val="002A40CD"/>
    <w:rsid w:val="002A51F3"/>
    <w:rsid w:val="002A6431"/>
    <w:rsid w:val="002A652D"/>
    <w:rsid w:val="002A6954"/>
    <w:rsid w:val="002B0EE7"/>
    <w:rsid w:val="002B1EC4"/>
    <w:rsid w:val="002B4855"/>
    <w:rsid w:val="002B551B"/>
    <w:rsid w:val="002B6D3C"/>
    <w:rsid w:val="002B6E26"/>
    <w:rsid w:val="002C090F"/>
    <w:rsid w:val="002C1CC2"/>
    <w:rsid w:val="002C3499"/>
    <w:rsid w:val="002C3BF1"/>
    <w:rsid w:val="002D0406"/>
    <w:rsid w:val="002D04C8"/>
    <w:rsid w:val="002D061A"/>
    <w:rsid w:val="002D2A10"/>
    <w:rsid w:val="002D2F54"/>
    <w:rsid w:val="002D4533"/>
    <w:rsid w:val="002D4865"/>
    <w:rsid w:val="002D7125"/>
    <w:rsid w:val="002D7812"/>
    <w:rsid w:val="002E385A"/>
    <w:rsid w:val="002E4949"/>
    <w:rsid w:val="002E6B89"/>
    <w:rsid w:val="002E6E25"/>
    <w:rsid w:val="002E72B7"/>
    <w:rsid w:val="002F1308"/>
    <w:rsid w:val="002F3BC4"/>
    <w:rsid w:val="002F472F"/>
    <w:rsid w:val="002F7249"/>
    <w:rsid w:val="002F7A9F"/>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2B4D"/>
    <w:rsid w:val="00363132"/>
    <w:rsid w:val="00363647"/>
    <w:rsid w:val="00364B94"/>
    <w:rsid w:val="003663D5"/>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1207"/>
    <w:rsid w:val="003A32F7"/>
    <w:rsid w:val="003A4E13"/>
    <w:rsid w:val="003B12CB"/>
    <w:rsid w:val="003B2582"/>
    <w:rsid w:val="003B25C1"/>
    <w:rsid w:val="003B3353"/>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AA1"/>
    <w:rsid w:val="003D6D3B"/>
    <w:rsid w:val="003D7101"/>
    <w:rsid w:val="003D738D"/>
    <w:rsid w:val="003D7CA2"/>
    <w:rsid w:val="003D7EC0"/>
    <w:rsid w:val="003E08CD"/>
    <w:rsid w:val="003E3736"/>
    <w:rsid w:val="003E40FF"/>
    <w:rsid w:val="003E788B"/>
    <w:rsid w:val="003F020C"/>
    <w:rsid w:val="003F046C"/>
    <w:rsid w:val="003F3826"/>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77AE4"/>
    <w:rsid w:val="0048034F"/>
    <w:rsid w:val="00482DF6"/>
    <w:rsid w:val="004836DB"/>
    <w:rsid w:val="00485BD5"/>
    <w:rsid w:val="00490340"/>
    <w:rsid w:val="00490683"/>
    <w:rsid w:val="00495B9A"/>
    <w:rsid w:val="004969D9"/>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5FE5"/>
    <w:rsid w:val="004B64BA"/>
    <w:rsid w:val="004B6825"/>
    <w:rsid w:val="004B7641"/>
    <w:rsid w:val="004B76E7"/>
    <w:rsid w:val="004B79D8"/>
    <w:rsid w:val="004C1AA9"/>
    <w:rsid w:val="004C2C01"/>
    <w:rsid w:val="004C2FB4"/>
    <w:rsid w:val="004C3090"/>
    <w:rsid w:val="004C3238"/>
    <w:rsid w:val="004C39ED"/>
    <w:rsid w:val="004C3E0E"/>
    <w:rsid w:val="004C40AA"/>
    <w:rsid w:val="004C4DE0"/>
    <w:rsid w:val="004C50BB"/>
    <w:rsid w:val="004C714A"/>
    <w:rsid w:val="004C7158"/>
    <w:rsid w:val="004C785A"/>
    <w:rsid w:val="004D0FD2"/>
    <w:rsid w:val="004D17AD"/>
    <w:rsid w:val="004D1C77"/>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2F0"/>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01C6"/>
    <w:rsid w:val="005424AB"/>
    <w:rsid w:val="00545522"/>
    <w:rsid w:val="00545C36"/>
    <w:rsid w:val="005462E5"/>
    <w:rsid w:val="00547A9F"/>
    <w:rsid w:val="00550184"/>
    <w:rsid w:val="005501DE"/>
    <w:rsid w:val="0055167D"/>
    <w:rsid w:val="0055314B"/>
    <w:rsid w:val="00555842"/>
    <w:rsid w:val="00556EC2"/>
    <w:rsid w:val="005609FB"/>
    <w:rsid w:val="005615EB"/>
    <w:rsid w:val="00561F1F"/>
    <w:rsid w:val="00562263"/>
    <w:rsid w:val="00563B09"/>
    <w:rsid w:val="00565A02"/>
    <w:rsid w:val="00565E7B"/>
    <w:rsid w:val="00566777"/>
    <w:rsid w:val="005679C5"/>
    <w:rsid w:val="00567ACA"/>
    <w:rsid w:val="0057270E"/>
    <w:rsid w:val="00573BD6"/>
    <w:rsid w:val="00573EA1"/>
    <w:rsid w:val="00576204"/>
    <w:rsid w:val="00577581"/>
    <w:rsid w:val="00577590"/>
    <w:rsid w:val="0058167E"/>
    <w:rsid w:val="005833A4"/>
    <w:rsid w:val="00583E15"/>
    <w:rsid w:val="00584208"/>
    <w:rsid w:val="005907B1"/>
    <w:rsid w:val="00592EFE"/>
    <w:rsid w:val="00594204"/>
    <w:rsid w:val="005945DD"/>
    <w:rsid w:val="0059556A"/>
    <w:rsid w:val="00596DCD"/>
    <w:rsid w:val="00596E55"/>
    <w:rsid w:val="00597D6E"/>
    <w:rsid w:val="005A0251"/>
    <w:rsid w:val="005A23AE"/>
    <w:rsid w:val="005A2BB9"/>
    <w:rsid w:val="005A5897"/>
    <w:rsid w:val="005A630E"/>
    <w:rsid w:val="005A6ECA"/>
    <w:rsid w:val="005A7794"/>
    <w:rsid w:val="005A7B66"/>
    <w:rsid w:val="005B0D41"/>
    <w:rsid w:val="005B13DA"/>
    <w:rsid w:val="005B1EB6"/>
    <w:rsid w:val="005B2493"/>
    <w:rsid w:val="005B2F71"/>
    <w:rsid w:val="005B3B70"/>
    <w:rsid w:val="005B5D05"/>
    <w:rsid w:val="005B7895"/>
    <w:rsid w:val="005C2B60"/>
    <w:rsid w:val="005C4C0A"/>
    <w:rsid w:val="005C5E05"/>
    <w:rsid w:val="005D0095"/>
    <w:rsid w:val="005D1C1A"/>
    <w:rsid w:val="005D26B2"/>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4598"/>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548"/>
    <w:rsid w:val="00696206"/>
    <w:rsid w:val="00696BF8"/>
    <w:rsid w:val="006970A0"/>
    <w:rsid w:val="006A2391"/>
    <w:rsid w:val="006A352E"/>
    <w:rsid w:val="006A4D11"/>
    <w:rsid w:val="006A78E9"/>
    <w:rsid w:val="006A7B00"/>
    <w:rsid w:val="006B022A"/>
    <w:rsid w:val="006B16CD"/>
    <w:rsid w:val="006B273F"/>
    <w:rsid w:val="006B2ADF"/>
    <w:rsid w:val="006B52EB"/>
    <w:rsid w:val="006B5555"/>
    <w:rsid w:val="006C1719"/>
    <w:rsid w:val="006C1C63"/>
    <w:rsid w:val="006C20BB"/>
    <w:rsid w:val="006C2DC4"/>
    <w:rsid w:val="006C4724"/>
    <w:rsid w:val="006C6F09"/>
    <w:rsid w:val="006C7A9C"/>
    <w:rsid w:val="006D4BFF"/>
    <w:rsid w:val="006D5AA1"/>
    <w:rsid w:val="006D7BCF"/>
    <w:rsid w:val="006E00C3"/>
    <w:rsid w:val="006E1680"/>
    <w:rsid w:val="006E275F"/>
    <w:rsid w:val="006E2D7F"/>
    <w:rsid w:val="006E32E8"/>
    <w:rsid w:val="006F241B"/>
    <w:rsid w:val="006F25F9"/>
    <w:rsid w:val="006F27B1"/>
    <w:rsid w:val="006F2915"/>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359A"/>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4351"/>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3E4"/>
    <w:rsid w:val="007B17CC"/>
    <w:rsid w:val="007B595B"/>
    <w:rsid w:val="007C2C18"/>
    <w:rsid w:val="007C33D5"/>
    <w:rsid w:val="007C4015"/>
    <w:rsid w:val="007C558A"/>
    <w:rsid w:val="007C6A56"/>
    <w:rsid w:val="007C7D0B"/>
    <w:rsid w:val="007D0E93"/>
    <w:rsid w:val="007D3CC1"/>
    <w:rsid w:val="007D456D"/>
    <w:rsid w:val="007D5884"/>
    <w:rsid w:val="007D5A5C"/>
    <w:rsid w:val="007D6DF7"/>
    <w:rsid w:val="007D76A7"/>
    <w:rsid w:val="007D77EE"/>
    <w:rsid w:val="007E00C2"/>
    <w:rsid w:val="007E1B6F"/>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1B39"/>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2F28"/>
    <w:rsid w:val="008637FD"/>
    <w:rsid w:val="0086537A"/>
    <w:rsid w:val="00865810"/>
    <w:rsid w:val="00867B2D"/>
    <w:rsid w:val="00871C42"/>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B183D"/>
    <w:rsid w:val="008B261B"/>
    <w:rsid w:val="008B6172"/>
    <w:rsid w:val="008B7D5B"/>
    <w:rsid w:val="008C2359"/>
    <w:rsid w:val="008C2EC8"/>
    <w:rsid w:val="008C3F98"/>
    <w:rsid w:val="008C4027"/>
    <w:rsid w:val="008C50C7"/>
    <w:rsid w:val="008C70D3"/>
    <w:rsid w:val="008D1D14"/>
    <w:rsid w:val="008D204F"/>
    <w:rsid w:val="008D3CBF"/>
    <w:rsid w:val="008D3F56"/>
    <w:rsid w:val="008D4BE1"/>
    <w:rsid w:val="008D669D"/>
    <w:rsid w:val="008D6EE4"/>
    <w:rsid w:val="008E019B"/>
    <w:rsid w:val="008E0F89"/>
    <w:rsid w:val="008E10AC"/>
    <w:rsid w:val="008E3018"/>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578E"/>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2198"/>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B92"/>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87B6A"/>
    <w:rsid w:val="00991203"/>
    <w:rsid w:val="0099256E"/>
    <w:rsid w:val="00994416"/>
    <w:rsid w:val="0099569C"/>
    <w:rsid w:val="00996EC6"/>
    <w:rsid w:val="00997597"/>
    <w:rsid w:val="009A0542"/>
    <w:rsid w:val="009A09B1"/>
    <w:rsid w:val="009A19A8"/>
    <w:rsid w:val="009A1C06"/>
    <w:rsid w:val="009A1EFA"/>
    <w:rsid w:val="009A354B"/>
    <w:rsid w:val="009A41E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0174"/>
    <w:rsid w:val="009F0835"/>
    <w:rsid w:val="009F24E1"/>
    <w:rsid w:val="009F5892"/>
    <w:rsid w:val="009F5F04"/>
    <w:rsid w:val="009F7C2B"/>
    <w:rsid w:val="00A00BE0"/>
    <w:rsid w:val="00A0206A"/>
    <w:rsid w:val="00A02145"/>
    <w:rsid w:val="00A0353E"/>
    <w:rsid w:val="00A043FC"/>
    <w:rsid w:val="00A05385"/>
    <w:rsid w:val="00A05A8E"/>
    <w:rsid w:val="00A05D95"/>
    <w:rsid w:val="00A05F44"/>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914"/>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043F"/>
    <w:rsid w:val="00A712CE"/>
    <w:rsid w:val="00A714AC"/>
    <w:rsid w:val="00A72C43"/>
    <w:rsid w:val="00A75C6C"/>
    <w:rsid w:val="00A7603E"/>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A41"/>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22E"/>
    <w:rsid w:val="00B17FF5"/>
    <w:rsid w:val="00B208AD"/>
    <w:rsid w:val="00B2101A"/>
    <w:rsid w:val="00B226E4"/>
    <w:rsid w:val="00B233F9"/>
    <w:rsid w:val="00B24B39"/>
    <w:rsid w:val="00B25737"/>
    <w:rsid w:val="00B30319"/>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707"/>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737"/>
    <w:rsid w:val="00BD7BB6"/>
    <w:rsid w:val="00BE00DD"/>
    <w:rsid w:val="00BE11BB"/>
    <w:rsid w:val="00BE1C34"/>
    <w:rsid w:val="00BE24E5"/>
    <w:rsid w:val="00BE3E5E"/>
    <w:rsid w:val="00BE4B83"/>
    <w:rsid w:val="00BE4F15"/>
    <w:rsid w:val="00BE57EC"/>
    <w:rsid w:val="00BE799D"/>
    <w:rsid w:val="00BE7A19"/>
    <w:rsid w:val="00BE7BA8"/>
    <w:rsid w:val="00BF0332"/>
    <w:rsid w:val="00BF0B08"/>
    <w:rsid w:val="00BF3987"/>
    <w:rsid w:val="00BF3C2F"/>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17115"/>
    <w:rsid w:val="00C20094"/>
    <w:rsid w:val="00C20EEA"/>
    <w:rsid w:val="00C22255"/>
    <w:rsid w:val="00C2251A"/>
    <w:rsid w:val="00C22E6D"/>
    <w:rsid w:val="00C23BE5"/>
    <w:rsid w:val="00C253B6"/>
    <w:rsid w:val="00C261B6"/>
    <w:rsid w:val="00C32851"/>
    <w:rsid w:val="00C33A4B"/>
    <w:rsid w:val="00C35D29"/>
    <w:rsid w:val="00C37330"/>
    <w:rsid w:val="00C405F2"/>
    <w:rsid w:val="00C41F38"/>
    <w:rsid w:val="00C432BA"/>
    <w:rsid w:val="00C43D2F"/>
    <w:rsid w:val="00C44C60"/>
    <w:rsid w:val="00C47C99"/>
    <w:rsid w:val="00C51950"/>
    <w:rsid w:val="00C5200C"/>
    <w:rsid w:val="00C535C9"/>
    <w:rsid w:val="00C53830"/>
    <w:rsid w:val="00C540FC"/>
    <w:rsid w:val="00C554C6"/>
    <w:rsid w:val="00C55BC4"/>
    <w:rsid w:val="00C56592"/>
    <w:rsid w:val="00C570B7"/>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926D2"/>
    <w:rsid w:val="00C940D8"/>
    <w:rsid w:val="00C96EB4"/>
    <w:rsid w:val="00CA0716"/>
    <w:rsid w:val="00CA3879"/>
    <w:rsid w:val="00CA40C2"/>
    <w:rsid w:val="00CA446A"/>
    <w:rsid w:val="00CA5154"/>
    <w:rsid w:val="00CB099D"/>
    <w:rsid w:val="00CB1BB3"/>
    <w:rsid w:val="00CB2F33"/>
    <w:rsid w:val="00CB34DD"/>
    <w:rsid w:val="00CB38BF"/>
    <w:rsid w:val="00CB38E1"/>
    <w:rsid w:val="00CB3A06"/>
    <w:rsid w:val="00CB3EB4"/>
    <w:rsid w:val="00CB4134"/>
    <w:rsid w:val="00CB5718"/>
    <w:rsid w:val="00CB57C3"/>
    <w:rsid w:val="00CB6CA6"/>
    <w:rsid w:val="00CB735B"/>
    <w:rsid w:val="00CB794D"/>
    <w:rsid w:val="00CB797C"/>
    <w:rsid w:val="00CB7E1D"/>
    <w:rsid w:val="00CC01A9"/>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636"/>
    <w:rsid w:val="00CE6C0A"/>
    <w:rsid w:val="00CE6CE2"/>
    <w:rsid w:val="00CE6CF3"/>
    <w:rsid w:val="00CE6D10"/>
    <w:rsid w:val="00CF06D0"/>
    <w:rsid w:val="00CF0C8D"/>
    <w:rsid w:val="00CF1E8B"/>
    <w:rsid w:val="00CF2E34"/>
    <w:rsid w:val="00CF66F3"/>
    <w:rsid w:val="00D00653"/>
    <w:rsid w:val="00D0467A"/>
    <w:rsid w:val="00D04944"/>
    <w:rsid w:val="00D06797"/>
    <w:rsid w:val="00D07621"/>
    <w:rsid w:val="00D07710"/>
    <w:rsid w:val="00D1060F"/>
    <w:rsid w:val="00D12EE7"/>
    <w:rsid w:val="00D1641C"/>
    <w:rsid w:val="00D16557"/>
    <w:rsid w:val="00D21212"/>
    <w:rsid w:val="00D2143E"/>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5C"/>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5666"/>
    <w:rsid w:val="00DC6036"/>
    <w:rsid w:val="00DD1AC8"/>
    <w:rsid w:val="00DD2093"/>
    <w:rsid w:val="00DD279C"/>
    <w:rsid w:val="00DD2919"/>
    <w:rsid w:val="00DD3B1D"/>
    <w:rsid w:val="00DD67B6"/>
    <w:rsid w:val="00DD6BCA"/>
    <w:rsid w:val="00DD7E55"/>
    <w:rsid w:val="00DE0AA6"/>
    <w:rsid w:val="00DE0F87"/>
    <w:rsid w:val="00DE36C8"/>
    <w:rsid w:val="00DE4FF3"/>
    <w:rsid w:val="00DE6F92"/>
    <w:rsid w:val="00DF170F"/>
    <w:rsid w:val="00DF22E6"/>
    <w:rsid w:val="00DF636A"/>
    <w:rsid w:val="00DF67C1"/>
    <w:rsid w:val="00DF6BBE"/>
    <w:rsid w:val="00DF7737"/>
    <w:rsid w:val="00E00492"/>
    <w:rsid w:val="00E00818"/>
    <w:rsid w:val="00E012CA"/>
    <w:rsid w:val="00E02A89"/>
    <w:rsid w:val="00E103A7"/>
    <w:rsid w:val="00E1046B"/>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0D53"/>
    <w:rsid w:val="00E71168"/>
    <w:rsid w:val="00E720E2"/>
    <w:rsid w:val="00E72866"/>
    <w:rsid w:val="00E72DC9"/>
    <w:rsid w:val="00E73099"/>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397"/>
    <w:rsid w:val="00E96B1A"/>
    <w:rsid w:val="00E9796B"/>
    <w:rsid w:val="00E97A99"/>
    <w:rsid w:val="00EA056B"/>
    <w:rsid w:val="00EA0987"/>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315F"/>
    <w:rsid w:val="00F03548"/>
    <w:rsid w:val="00F056E5"/>
    <w:rsid w:val="00F05F39"/>
    <w:rsid w:val="00F06210"/>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29E1"/>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0C70"/>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E39EC"/>
    <w:rsid w:val="00FF172E"/>
    <w:rsid w:val="00FF2EC3"/>
    <w:rsid w:val="00FF3907"/>
    <w:rsid w:val="00FF463C"/>
    <w:rsid w:val="00FF652D"/>
    <w:rsid w:val="00FF6D51"/>
    <w:rsid w:val="00FF7218"/>
    <w:rsid w:val="31B60A53"/>
    <w:rsid w:val="454F5193"/>
    <w:rsid w:val="55DC4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55B87"/>
  <w15:chartTrackingRefBased/>
  <w15:docId w15:val="{5A5D2EB0-F382-44CE-AC2B-7FA9CE8C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atentStyles>
  <w:style w:type="paragraph" w:default="1" w:styleId="Normal">
    <w:name w:val="Normal"/>
    <w:qFormat/>
    <w:rsid w:val="00C20094"/>
    <w:pPr>
      <w:spacing w:line="264" w:lineRule="auto"/>
    </w:pPr>
  </w:style>
  <w:style w:type="paragraph" w:styleId="Heading1">
    <w:name w:val="heading 1"/>
    <w:basedOn w:val="Normal"/>
    <w:next w:val="Normal"/>
    <w:link w:val="Heading1Char"/>
    <w:qFormat/>
    <w:rsid w:val="000336D2"/>
    <w:pPr>
      <w:keepNext/>
      <w:keepLines/>
      <w:spacing w:before="240" w:after="0"/>
      <w:outlineLvl w:val="0"/>
    </w:pPr>
    <w:rPr>
      <w:rFonts w:asciiTheme="majorHAnsi" w:eastAsiaTheme="majorEastAsia" w:hAnsiTheme="majorHAnsi" w:cstheme="majorBidi"/>
      <w:color w:val="000073" w:themeColor="accent1" w:themeShade="BF"/>
      <w:sz w:val="32"/>
      <w:szCs w:val="32"/>
    </w:rPr>
  </w:style>
  <w:style w:type="paragraph" w:styleId="Heading2">
    <w:name w:val="heading 2"/>
    <w:basedOn w:val="Normal"/>
    <w:next w:val="Normal"/>
    <w:link w:val="Heading2Char"/>
    <w:qFormat/>
    <w:rsid w:val="00253D96"/>
    <w:pPr>
      <w:keepNext/>
      <w:keepLines/>
      <w:numPr>
        <w:ilvl w:val="1"/>
        <w:numId w:val="5"/>
      </w:numPr>
      <w:spacing w:before="40" w:after="0"/>
      <w:outlineLvl w:val="1"/>
    </w:pPr>
    <w:rPr>
      <w:rFonts w:asciiTheme="majorHAnsi" w:eastAsiaTheme="majorEastAsia" w:hAnsiTheme="majorHAnsi" w:cstheme="majorBidi"/>
      <w:color w:val="000073" w:themeColor="accent1" w:themeShade="BF"/>
      <w:sz w:val="26"/>
      <w:szCs w:val="26"/>
    </w:rPr>
  </w:style>
  <w:style w:type="paragraph" w:styleId="Heading3">
    <w:name w:val="heading 3"/>
    <w:basedOn w:val="Normal"/>
    <w:next w:val="Normal"/>
    <w:link w:val="Heading3Char"/>
    <w:qFormat/>
    <w:rsid w:val="00253D96"/>
    <w:pPr>
      <w:keepNext/>
      <w:keepLines/>
      <w:numPr>
        <w:ilvl w:val="2"/>
        <w:numId w:val="5"/>
      </w:numPr>
      <w:spacing w:before="40" w:after="0"/>
      <w:outlineLvl w:val="2"/>
    </w:pPr>
    <w:rPr>
      <w:rFonts w:asciiTheme="majorHAnsi" w:eastAsiaTheme="majorEastAsia" w:hAnsiTheme="majorHAnsi" w:cstheme="majorBidi"/>
      <w:color w:val="00004C" w:themeColor="accent1" w:themeShade="7F"/>
      <w:sz w:val="24"/>
      <w:szCs w:val="24"/>
    </w:rPr>
  </w:style>
  <w:style w:type="paragraph" w:styleId="Heading4">
    <w:name w:val="heading 4"/>
    <w:basedOn w:val="Normal"/>
    <w:next w:val="Normal"/>
    <w:link w:val="Heading4Char"/>
    <w:qFormat/>
    <w:rsid w:val="00253D96"/>
    <w:pPr>
      <w:keepNext/>
      <w:keepLines/>
      <w:numPr>
        <w:ilvl w:val="3"/>
        <w:numId w:val="5"/>
      </w:numPr>
      <w:spacing w:before="40" w:after="0"/>
      <w:outlineLvl w:val="3"/>
    </w:pPr>
    <w:rPr>
      <w:rFonts w:asciiTheme="majorHAnsi" w:eastAsiaTheme="majorEastAsia" w:hAnsiTheme="majorHAnsi" w:cstheme="majorBidi"/>
      <w:i/>
      <w:iCs/>
      <w:color w:val="000073" w:themeColor="accent1" w:themeShade="BF"/>
    </w:rPr>
  </w:style>
  <w:style w:type="paragraph" w:styleId="Heading5">
    <w:name w:val="heading 5"/>
    <w:basedOn w:val="Normal"/>
    <w:next w:val="Normal"/>
    <w:link w:val="Heading5Char"/>
    <w:qFormat/>
    <w:rsid w:val="00253D96"/>
    <w:pPr>
      <w:keepNext/>
      <w:keepLines/>
      <w:numPr>
        <w:ilvl w:val="4"/>
        <w:numId w:val="5"/>
      </w:numPr>
      <w:spacing w:before="40" w:after="0"/>
      <w:outlineLvl w:val="4"/>
    </w:pPr>
    <w:rPr>
      <w:rFonts w:asciiTheme="majorHAnsi" w:eastAsiaTheme="majorEastAsia" w:hAnsiTheme="majorHAnsi" w:cstheme="majorBidi"/>
      <w:color w:val="000073" w:themeColor="accent1" w:themeShade="BF"/>
    </w:rPr>
  </w:style>
  <w:style w:type="paragraph" w:styleId="Heading6">
    <w:name w:val="heading 6"/>
    <w:basedOn w:val="Normal"/>
    <w:next w:val="Normal"/>
    <w:link w:val="Heading6Char"/>
    <w:qFormat/>
    <w:rsid w:val="00253D96"/>
    <w:pPr>
      <w:keepNext/>
      <w:keepLines/>
      <w:numPr>
        <w:ilvl w:val="5"/>
        <w:numId w:val="5"/>
      </w:numPr>
      <w:spacing w:before="40" w:after="0"/>
      <w:outlineLvl w:val="5"/>
    </w:pPr>
    <w:rPr>
      <w:rFonts w:asciiTheme="majorHAnsi" w:eastAsiaTheme="majorEastAsia" w:hAnsiTheme="majorHAnsi" w:cstheme="majorBidi"/>
      <w:color w:val="00004C" w:themeColor="accent1" w:themeShade="7F"/>
    </w:rPr>
  </w:style>
  <w:style w:type="paragraph" w:styleId="Heading7">
    <w:name w:val="heading 7"/>
    <w:basedOn w:val="Normal"/>
    <w:next w:val="Normal"/>
    <w:link w:val="Heading7Char"/>
    <w:qFormat/>
    <w:rsid w:val="00253D96"/>
    <w:pPr>
      <w:keepNext/>
      <w:keepLines/>
      <w:numPr>
        <w:ilvl w:val="6"/>
        <w:numId w:val="5"/>
      </w:numPr>
      <w:spacing w:before="40" w:after="0"/>
      <w:outlineLvl w:val="6"/>
    </w:pPr>
    <w:rPr>
      <w:rFonts w:asciiTheme="majorHAnsi" w:eastAsiaTheme="majorEastAsia" w:hAnsiTheme="majorHAnsi" w:cstheme="majorBidi"/>
      <w:i/>
      <w:iCs/>
      <w:color w:val="00004C" w:themeColor="accent1" w:themeShade="7F"/>
    </w:rPr>
  </w:style>
  <w:style w:type="paragraph" w:styleId="Heading8">
    <w:name w:val="heading 8"/>
    <w:basedOn w:val="Normal"/>
    <w:next w:val="Normal"/>
    <w:link w:val="Heading8Char"/>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00073"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1009A"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qFormat/>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A29FF" w:themeColor="accent1" w:themeTint="99"/>
        <w:bottom w:val="single" w:sz="2" w:space="0" w:color="2A29FF" w:themeColor="accent1" w:themeTint="99"/>
        <w:insideH w:val="single" w:sz="2" w:space="0" w:color="2A29FF" w:themeColor="accent1" w:themeTint="99"/>
        <w:insideV w:val="single" w:sz="2" w:space="0" w:color="2A29FF" w:themeColor="accent1" w:themeTint="99"/>
      </w:tblBorders>
    </w:tblPr>
    <w:tblStylePr w:type="firstRow">
      <w:rPr>
        <w:b/>
        <w:bCs/>
      </w:rPr>
      <w:tblPr/>
      <w:tcPr>
        <w:tcBorders>
          <w:top w:val="nil"/>
          <w:bottom w:val="single" w:sz="12" w:space="0" w:color="2A29FF" w:themeColor="accent1" w:themeTint="99"/>
          <w:insideH w:val="nil"/>
          <w:insideV w:val="nil"/>
        </w:tcBorders>
        <w:shd w:val="clear" w:color="auto" w:fill="FFFFFF" w:themeFill="background1"/>
      </w:tcPr>
    </w:tblStylePr>
    <w:tblStylePr w:type="lastRow">
      <w:rPr>
        <w:b/>
        <w:bCs/>
      </w:rPr>
      <w:tblPr/>
      <w:tcPr>
        <w:tcBorders>
          <w:top w:val="double" w:sz="2" w:space="0" w:color="2A2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B7FF" w:themeFill="accent1" w:themeFillTint="33"/>
      </w:tcPr>
    </w:tblStylePr>
    <w:tblStylePr w:type="band1Horz">
      <w:tblPr/>
      <w:tcPr>
        <w:shd w:val="clear" w:color="auto" w:fill="B7B7FF"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A29FF" w:themeColor="accent1" w:themeTint="99"/>
        <w:left w:val="single" w:sz="4" w:space="0" w:color="2A29FF" w:themeColor="accent1" w:themeTint="99"/>
        <w:bottom w:val="single" w:sz="4" w:space="0" w:color="2A29FF" w:themeColor="accent1" w:themeTint="99"/>
        <w:right w:val="single" w:sz="4" w:space="0" w:color="2A29FF" w:themeColor="accent1" w:themeTint="99"/>
        <w:insideH w:val="single" w:sz="4" w:space="0" w:color="2A29FF" w:themeColor="accent1" w:themeTint="99"/>
        <w:insideV w:val="single" w:sz="4" w:space="0" w:color="2A29FF" w:themeColor="accent1" w:themeTint="99"/>
      </w:tblBorders>
    </w:tblPr>
    <w:tblStylePr w:type="firstRow">
      <w:rPr>
        <w:b/>
        <w:bCs/>
        <w:color w:val="FFFFFF" w:themeColor="background1"/>
      </w:rPr>
      <w:tblPr/>
      <w:tcPr>
        <w:tcBorders>
          <w:top w:val="single" w:sz="4" w:space="0" w:color="01009A" w:themeColor="accent1"/>
          <w:left w:val="single" w:sz="4" w:space="0" w:color="01009A" w:themeColor="accent1"/>
          <w:bottom w:val="single" w:sz="4" w:space="0" w:color="01009A" w:themeColor="accent1"/>
          <w:right w:val="single" w:sz="4" w:space="0" w:color="01009A" w:themeColor="accent1"/>
          <w:insideH w:val="nil"/>
          <w:insideV w:val="nil"/>
        </w:tcBorders>
        <w:shd w:val="clear" w:color="auto" w:fill="01009A" w:themeFill="accent1"/>
      </w:tcPr>
    </w:tblStylePr>
    <w:tblStylePr w:type="lastRow">
      <w:rPr>
        <w:b/>
        <w:bCs/>
      </w:rPr>
      <w:tblPr/>
      <w:tcPr>
        <w:tcBorders>
          <w:top w:val="double" w:sz="4" w:space="0" w:color="01009A" w:themeColor="accent1"/>
        </w:tcBorders>
      </w:tcPr>
    </w:tblStylePr>
    <w:tblStylePr w:type="firstCol">
      <w:rPr>
        <w:b/>
        <w:bCs/>
      </w:rPr>
    </w:tblStylePr>
    <w:tblStylePr w:type="lastCol">
      <w:rPr>
        <w:b/>
        <w:bCs/>
      </w:rPr>
    </w:tblStylePr>
    <w:tblStylePr w:type="band1Vert">
      <w:tblPr/>
      <w:tcPr>
        <w:shd w:val="clear" w:color="auto" w:fill="B7B7FF" w:themeFill="accent1" w:themeFillTint="33"/>
      </w:tcPr>
    </w:tblStylePr>
    <w:tblStylePr w:type="band1Horz">
      <w:tblPr/>
      <w:tcPr>
        <w:shd w:val="clear" w:color="auto" w:fill="B7B7FF" w:themeFill="accent1" w:themeFillTint="33"/>
      </w:tcPr>
    </w:tblStylePr>
  </w:style>
  <w:style w:type="paragraph" w:styleId="Header">
    <w:name w:val="header"/>
    <w:basedOn w:val="Normal"/>
    <w:link w:val="HeaderChar"/>
    <w:qFormat/>
    <w:rsid w:val="002A0D3A"/>
    <w:pPr>
      <w:pBdr>
        <w:bottom w:val="single" w:sz="6" w:space="6" w:color="auto"/>
      </w:pBdr>
      <w:tabs>
        <w:tab w:val="right" w:pos="10080"/>
      </w:tabs>
      <w:spacing w:after="0" w:line="240" w:lineRule="auto"/>
    </w:pPr>
    <w:rPr>
      <w:rFonts w:asciiTheme="majorHAnsi" w:hAnsiTheme="majorHAnsi"/>
      <w:sz w:val="20"/>
    </w:rPr>
  </w:style>
  <w:style w:type="character" w:customStyle="1" w:styleId="HeaderChar">
    <w:name w:val="Header Char"/>
    <w:basedOn w:val="DefaultParagraphFont"/>
    <w:link w:val="Header"/>
    <w:semiHidden/>
    <w:rsid w:val="002A0D3A"/>
    <w:rPr>
      <w:rFonts w:asciiTheme="majorHAnsi" w:hAnsiTheme="majorHAnsi"/>
      <w:sz w:val="20"/>
    </w:rPr>
  </w:style>
  <w:style w:type="paragraph" w:styleId="Footer">
    <w:name w:val="footer"/>
    <w:basedOn w:val="Normal"/>
    <w:link w:val="FooterChar"/>
    <w:qFormat/>
    <w:rsid w:val="002A0D3A"/>
    <w:pPr>
      <w:tabs>
        <w:tab w:val="right" w:pos="10080"/>
      </w:tabs>
      <w:spacing w:after="0" w:line="240" w:lineRule="auto"/>
    </w:pPr>
    <w:rPr>
      <w:rFonts w:asciiTheme="majorHAnsi" w:hAnsiTheme="majorHAnsi"/>
      <w:sz w:val="20"/>
    </w:rPr>
  </w:style>
  <w:style w:type="character" w:customStyle="1" w:styleId="FooterChar">
    <w:name w:val="Footer Char"/>
    <w:basedOn w:val="DefaultParagraphFont"/>
    <w:link w:val="Footer"/>
    <w:semiHidden/>
    <w:rsid w:val="002A0D3A"/>
    <w:rPr>
      <w:rFonts w:asciiTheme="majorHAnsi" w:hAnsiTheme="majorHAnsi"/>
      <w:sz w:val="20"/>
    </w:rPr>
  </w:style>
  <w:style w:type="paragraph" w:styleId="Title">
    <w:name w:val="Title"/>
    <w:basedOn w:val="Normal"/>
    <w:next w:val="Paragraph"/>
    <w:link w:val="TitleChar"/>
    <w:qFormat/>
    <w:rsid w:val="002A0D3A"/>
    <w:pPr>
      <w:keepNext/>
      <w:keepLines/>
      <w:spacing w:after="480" w:line="240" w:lineRule="auto"/>
      <w:outlineLvl w:val="0"/>
    </w:pPr>
    <w:rPr>
      <w:rFonts w:asciiTheme="majorHAnsi" w:eastAsiaTheme="majorEastAsia" w:hAnsiTheme="majorHAnsi" w:cstheme="majorBidi"/>
      <w:color w:val="000000" w:themeColor="text1"/>
      <w:spacing w:val="-10"/>
      <w:kern w:val="28"/>
      <w:sz w:val="44"/>
      <w:szCs w:val="56"/>
    </w:rPr>
  </w:style>
  <w:style w:type="character" w:customStyle="1" w:styleId="TitleChar">
    <w:name w:val="Title Char"/>
    <w:basedOn w:val="DefaultParagraphFont"/>
    <w:link w:val="Title"/>
    <w:semiHidden/>
    <w:rsid w:val="002A0D3A"/>
    <w:rPr>
      <w:rFonts w:asciiTheme="majorHAnsi" w:eastAsiaTheme="majorEastAsia" w:hAnsiTheme="majorHAnsi" w:cstheme="majorBidi"/>
      <w:color w:val="000000" w:themeColor="text1"/>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1009A"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1009A"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1009A" w:themeColor="accent1"/>
    </w:rPr>
  </w:style>
  <w:style w:type="paragraph" w:styleId="Bibliography">
    <w:name w:val="Bibliography"/>
    <w:basedOn w:val="Normal"/>
    <w:qFormat/>
    <w:rsid w:val="004D25C7"/>
  </w:style>
  <w:style w:type="paragraph" w:styleId="BlockText">
    <w:name w:val="Block Text"/>
    <w:basedOn w:val="Normal"/>
    <w:qFormat/>
    <w:rsid w:val="004D25C7"/>
    <w:pPr>
      <w:pBdr>
        <w:top w:val="single" w:sz="2" w:space="10" w:color="01009A" w:themeColor="accent1"/>
        <w:left w:val="single" w:sz="2" w:space="10" w:color="01009A" w:themeColor="accent1"/>
        <w:bottom w:val="single" w:sz="2" w:space="10" w:color="01009A" w:themeColor="accent1"/>
        <w:right w:val="single" w:sz="2" w:space="10" w:color="01009A" w:themeColor="accent1"/>
      </w:pBdr>
      <w:ind w:left="1152" w:right="1152"/>
    </w:pPr>
    <w:rPr>
      <w:rFonts w:eastAsiaTheme="minorEastAsia"/>
      <w:i/>
      <w:iCs/>
      <w:color w:val="01009A" w:themeColor="accent1"/>
    </w:rPr>
  </w:style>
  <w:style w:type="paragraph" w:styleId="BodyText">
    <w:name w:val="Body Text"/>
    <w:basedOn w:val="Normal"/>
    <w:link w:val="BodyTextChar"/>
    <w:qFormat/>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qFormat/>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qFormat/>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qFormat/>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qFormat/>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qFormat/>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qFormat/>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qFormat/>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1009A"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1009A"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qFormat/>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1009A"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qFormat/>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1009A" w:themeColor="accent1"/>
    </w:rPr>
  </w:style>
  <w:style w:type="paragraph" w:customStyle="1" w:styleId="Feature1">
    <w:name w:val="Feature1"/>
    <w:basedOn w:val="Normal"/>
    <w:qFormat/>
    <w:rsid w:val="00EC3EE6"/>
    <w:pPr>
      <w:spacing w:after="0"/>
    </w:pPr>
  </w:style>
  <w:style w:type="paragraph" w:customStyle="1" w:styleId="Feature1Title">
    <w:name w:val="Feature1 Title"/>
    <w:basedOn w:val="H1"/>
    <w:next w:val="Feature1"/>
    <w:qFormat/>
    <w:rsid w:val="00EC3EE6"/>
  </w:style>
  <w:style w:type="paragraph" w:customStyle="1" w:styleId="Feature1ListBullet">
    <w:name w:val="Feature1 List Bullet"/>
    <w:basedOn w:val="Feature1"/>
    <w:qFormat/>
    <w:rsid w:val="00EC3EE6"/>
  </w:style>
  <w:style w:type="paragraph" w:customStyle="1" w:styleId="Feature1ListNumber">
    <w:name w:val="Feature1 List Number"/>
    <w:basedOn w:val="Feature1"/>
    <w:qFormat/>
    <w:rsid w:val="00EC3EE6"/>
  </w:style>
  <w:style w:type="paragraph" w:customStyle="1" w:styleId="Feature1Head">
    <w:name w:val="Feature1 Head"/>
    <w:basedOn w:val="Feature1Title"/>
    <w:next w:val="Feature1"/>
    <w:qFormat/>
    <w:rsid w:val="00C20094"/>
    <w:pPr>
      <w:spacing w:after="80" w:line="240" w:lineRule="auto"/>
      <w:ind w:left="0" w:firstLine="0"/>
      <w:outlineLvl w:val="9"/>
    </w:pPr>
  </w:style>
  <w:style w:type="paragraph" w:customStyle="1" w:styleId="Feature20">
    <w:name w:val="Feature2"/>
    <w:basedOn w:val="Normal"/>
    <w:qFormat/>
    <w:rsid w:val="00EE6AB2"/>
    <w:pPr>
      <w:spacing w:after="0"/>
    </w:pPr>
  </w:style>
  <w:style w:type="paragraph" w:customStyle="1" w:styleId="Feature2Title">
    <w:name w:val="Feature2 Title"/>
    <w:basedOn w:val="H1"/>
    <w:qFormat/>
    <w:rsid w:val="00EE6AB2"/>
  </w:style>
  <w:style w:type="paragraph" w:customStyle="1" w:styleId="Feature2Head">
    <w:name w:val="Feature2 Head"/>
    <w:basedOn w:val="Feature2Title"/>
    <w:next w:val="Feature20"/>
    <w:qFormat/>
    <w:rsid w:val="00EE6AB2"/>
  </w:style>
  <w:style w:type="paragraph" w:customStyle="1" w:styleId="Feature2ListBullet">
    <w:name w:val="Feature2 List Bullet"/>
    <w:basedOn w:val="Feature20"/>
    <w:qFormat/>
    <w:rsid w:val="00EE6AB2"/>
  </w:style>
  <w:style w:type="paragraph" w:customStyle="1" w:styleId="Feature2ListNumber">
    <w:name w:val="Feature2 List Number"/>
    <w:basedOn w:val="Feature20"/>
    <w:qFormat/>
    <w:rsid w:val="00EE6AB2"/>
  </w:style>
  <w:style w:type="paragraph" w:customStyle="1" w:styleId="Feature1ListHead">
    <w:name w:val="Feature1 List Head"/>
    <w:basedOn w:val="Feature1"/>
    <w:next w:val="Feature1ListBullet"/>
    <w:qFormat/>
    <w:rsid w:val="00F50C89"/>
    <w:rPr>
      <w:b/>
    </w:rPr>
  </w:style>
  <w:style w:type="paragraph" w:customStyle="1" w:styleId="Feature2ListHead">
    <w:name w:val="Feature2 List Head"/>
    <w:basedOn w:val="Feature20"/>
    <w:next w:val="Feature2ListBullet"/>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634C89"/>
    <w:pPr>
      <w:spacing w:after="0" w:line="240" w:lineRule="auto"/>
      <w:ind w:left="200" w:hanging="200"/>
    </w:pPr>
  </w:style>
  <w:style w:type="paragraph" w:styleId="IndexHeading">
    <w:name w:val="index heading"/>
    <w:basedOn w:val="Normal"/>
    <w:next w:val="Index1"/>
    <w:qFormat/>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qFormat/>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1009A"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1009A"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1009A"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1009A"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DF6BBE"/>
    <w:pPr>
      <w:keepNext/>
      <w:jc w:val="center"/>
    </w:pPr>
    <w:rPr>
      <w:color w:val="FFFFFF" w:themeColor="background1"/>
    </w:rPr>
  </w:style>
  <w:style w:type="paragraph" w:customStyle="1" w:styleId="TableHeaderLeft">
    <w:name w:val="Table Header Left"/>
    <w:basedOn w:val="TableTextLeft"/>
    <w:qFormat/>
    <w:rsid w:val="00DF6BBE"/>
    <w:pPr>
      <w:keepNext/>
    </w:pPr>
    <w:rPr>
      <w:color w:val="FFFFFF" w:themeColor="background1"/>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qFormat/>
    <w:rsid w:val="006847DE"/>
    <w:pPr>
      <w:numPr>
        <w:numId w:val="0"/>
      </w:numPr>
      <w:spacing w:after="0"/>
    </w:pPr>
  </w:style>
  <w:style w:type="paragraph" w:customStyle="1" w:styleId="Outline2">
    <w:name w:val="Outline 2"/>
    <w:basedOn w:val="List2"/>
    <w:qFormat/>
    <w:rsid w:val="006847DE"/>
    <w:pPr>
      <w:numPr>
        <w:numId w:val="10"/>
      </w:numPr>
      <w:spacing w:after="0"/>
    </w:pPr>
  </w:style>
  <w:style w:type="paragraph" w:customStyle="1" w:styleId="Outline3">
    <w:name w:val="Outline 3"/>
    <w:basedOn w:val="List3"/>
    <w:qFormat/>
    <w:rsid w:val="006847DE"/>
    <w:pPr>
      <w:numPr>
        <w:numId w:val="10"/>
      </w:numPr>
      <w:spacing w:after="0"/>
    </w:pPr>
  </w:style>
  <w:style w:type="paragraph" w:customStyle="1" w:styleId="Outline4">
    <w:name w:val="Outline 4"/>
    <w:basedOn w:val="List4"/>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ADAFF"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1009A"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rsid w:val="00DF6BBE"/>
    <w:pPr>
      <w:spacing w:before="40" w:after="20" w:line="240" w:lineRule="auto"/>
    </w:pPr>
    <w:rPr>
      <w:rFonts w:asciiTheme="majorHAnsi" w:hAnsiTheme="majorHAnsi"/>
      <w:sz w:val="18"/>
    </w:rPr>
    <w:tblPr>
      <w:tblBorders>
        <w:bottom w:val="single" w:sz="4" w:space="0" w:color="01009A"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1009A" w:themeColor="text2"/>
          <w:right w:val="nil"/>
          <w:insideH w:val="nil"/>
          <w:insideV w:val="single" w:sz="4" w:space="0" w:color="FFFFFF" w:themeColor="background1"/>
          <w:tl2br w:val="nil"/>
          <w:tr2bl w:val="nil"/>
        </w:tcBorders>
        <w:shd w:val="clear" w:color="auto" w:fill="01009A" w:themeFill="text2"/>
      </w:tcPr>
    </w:tblStylePr>
    <w:tblStylePr w:type="lastRow">
      <w:rPr>
        <w:color w:val="000000" w:themeColor="text1"/>
      </w:rPr>
      <w:tblPr/>
      <w:tcPr>
        <w:tcBorders>
          <w:bottom w:val="single" w:sz="4" w:space="0" w:color="01009A"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1009A"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qFormat/>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qFormat/>
    <w:rsid w:val="00253D96"/>
    <w:pPr>
      <w:numPr>
        <w:numId w:val="2"/>
      </w:numPr>
      <w:ind w:left="1800"/>
      <w:contextualSpacing/>
    </w:pPr>
  </w:style>
  <w:style w:type="paragraph" w:styleId="ListNumber5">
    <w:name w:val="List Number 5"/>
    <w:basedOn w:val="Normal"/>
    <w:qFormat/>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00073"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0004C"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00073"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00073"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0004C"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0004C"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customStyle="1"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1009A"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1009A"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1009A"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1009A"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1009A"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B7FF" w:themeFill="accent1" w:themeFillTint="33"/>
    </w:tcPr>
    <w:tblStylePr w:type="firstRow">
      <w:rPr>
        <w:b/>
        <w:bCs/>
      </w:rPr>
      <w:tblPr/>
      <w:tcPr>
        <w:shd w:val="clear" w:color="auto" w:fill="7070FF" w:themeFill="accent1" w:themeFillTint="66"/>
      </w:tcPr>
    </w:tblStylePr>
    <w:tblStylePr w:type="lastRow">
      <w:rPr>
        <w:b/>
        <w:bCs/>
        <w:color w:val="000000" w:themeColor="text1"/>
      </w:rPr>
      <w:tblPr/>
      <w:tcPr>
        <w:shd w:val="clear" w:color="auto" w:fill="7070FF" w:themeFill="accent1" w:themeFillTint="66"/>
      </w:tcPr>
    </w:tblStylePr>
    <w:tblStylePr w:type="firstCol">
      <w:rPr>
        <w:color w:val="FFFFFF" w:themeColor="background1"/>
      </w:rPr>
      <w:tblPr/>
      <w:tcPr>
        <w:shd w:val="clear" w:color="auto" w:fill="000073" w:themeFill="accent1" w:themeFillShade="BF"/>
      </w:tcPr>
    </w:tblStylePr>
    <w:tblStylePr w:type="lastCol">
      <w:rPr>
        <w:color w:val="FFFFFF" w:themeColor="background1"/>
      </w:rPr>
      <w:tblPr/>
      <w:tcPr>
        <w:shd w:val="clear" w:color="auto" w:fill="000073" w:themeFill="accent1" w:themeFillShade="BF"/>
      </w:tcPr>
    </w:tblStylePr>
    <w:tblStylePr w:type="band1Vert">
      <w:tblPr/>
      <w:tcPr>
        <w:shd w:val="clear" w:color="auto" w:fill="4E4DFF" w:themeFill="accent1" w:themeFillTint="7F"/>
      </w:tcPr>
    </w:tblStylePr>
    <w:tblStylePr w:type="band1Horz">
      <w:tblPr/>
      <w:tcPr>
        <w:shd w:val="clear" w:color="auto" w:fill="4E4DFF"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CDCFF"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A7FF" w:themeFill="accent1" w:themeFillTint="3F"/>
      </w:tcPr>
    </w:tblStylePr>
    <w:tblStylePr w:type="band1Horz">
      <w:tblPr/>
      <w:tcPr>
        <w:shd w:val="clear" w:color="auto" w:fill="B7B7FF"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1009A" w:themeColor="accent1"/>
        <w:bottom w:val="single" w:sz="4" w:space="0" w:color="01009A" w:themeColor="accent1"/>
        <w:right w:val="single" w:sz="4" w:space="0" w:color="01009A" w:themeColor="accent1"/>
        <w:insideH w:val="single" w:sz="4" w:space="0" w:color="FFFFFF" w:themeColor="background1"/>
        <w:insideV w:val="single" w:sz="4" w:space="0" w:color="FFFFFF" w:themeColor="background1"/>
      </w:tblBorders>
    </w:tblPr>
    <w:tcPr>
      <w:shd w:val="clear" w:color="auto" w:fill="DCDCFF"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5C" w:themeFill="accent1" w:themeFillShade="99"/>
      </w:tcPr>
    </w:tblStylePr>
    <w:tblStylePr w:type="firstCol">
      <w:rPr>
        <w:color w:val="FFFFFF" w:themeColor="background1"/>
      </w:rPr>
      <w:tblPr/>
      <w:tcPr>
        <w:tcBorders>
          <w:top w:val="nil"/>
          <w:left w:val="nil"/>
          <w:bottom w:val="nil"/>
          <w:right w:val="nil"/>
          <w:insideH w:val="single" w:sz="4" w:space="0" w:color="00005C" w:themeColor="accent1" w:themeShade="99"/>
          <w:insideV w:val="nil"/>
        </w:tcBorders>
        <w:shd w:val="clear" w:color="auto" w:fill="00005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05C" w:themeFill="accent1" w:themeFillShade="99"/>
      </w:tcPr>
    </w:tblStylePr>
    <w:tblStylePr w:type="band1Vert">
      <w:tblPr/>
      <w:tcPr>
        <w:shd w:val="clear" w:color="auto" w:fill="7070FF" w:themeFill="accent1" w:themeFillTint="66"/>
      </w:tcPr>
    </w:tblStylePr>
    <w:tblStylePr w:type="band1Horz">
      <w:tblPr/>
      <w:tcPr>
        <w:shd w:val="clear" w:color="auto" w:fill="4E4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1009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7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0073" w:themeFill="accent1" w:themeFillShade="BF"/>
      </w:tcPr>
    </w:tblStylePr>
    <w:tblStylePr w:type="band1Vert">
      <w:tblPr/>
      <w:tcPr>
        <w:tcBorders>
          <w:top w:val="nil"/>
          <w:left w:val="nil"/>
          <w:bottom w:val="nil"/>
          <w:right w:val="nil"/>
          <w:insideH w:val="nil"/>
          <w:insideV w:val="nil"/>
        </w:tcBorders>
        <w:shd w:val="clear" w:color="auto" w:fill="000073" w:themeFill="accent1" w:themeFillShade="BF"/>
      </w:tcPr>
    </w:tblStylePr>
    <w:tblStylePr w:type="band1Horz">
      <w:tblPr/>
      <w:tcPr>
        <w:tcBorders>
          <w:top w:val="nil"/>
          <w:left w:val="nil"/>
          <w:bottom w:val="nil"/>
          <w:right w:val="nil"/>
          <w:insideH w:val="nil"/>
          <w:insideV w:val="nil"/>
        </w:tcBorders>
        <w:shd w:val="clear" w:color="auto" w:fill="000073"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7070FF" w:themeColor="accent1" w:themeTint="66"/>
        <w:left w:val="single" w:sz="4" w:space="0" w:color="7070FF" w:themeColor="accent1" w:themeTint="66"/>
        <w:bottom w:val="single" w:sz="4" w:space="0" w:color="7070FF" w:themeColor="accent1" w:themeTint="66"/>
        <w:right w:val="single" w:sz="4" w:space="0" w:color="7070FF" w:themeColor="accent1" w:themeTint="66"/>
        <w:insideH w:val="single" w:sz="4" w:space="0" w:color="7070FF" w:themeColor="accent1" w:themeTint="66"/>
        <w:insideV w:val="single" w:sz="4" w:space="0" w:color="7070FF" w:themeColor="accent1" w:themeTint="66"/>
      </w:tblBorders>
    </w:tblPr>
    <w:tblStylePr w:type="firstRow">
      <w:rPr>
        <w:b/>
        <w:bCs/>
      </w:rPr>
      <w:tblPr/>
      <w:tcPr>
        <w:tcBorders>
          <w:bottom w:val="single" w:sz="12" w:space="0" w:color="2A29FF" w:themeColor="accent1" w:themeTint="99"/>
        </w:tcBorders>
      </w:tcPr>
    </w:tblStylePr>
    <w:tblStylePr w:type="lastRow">
      <w:rPr>
        <w:b/>
        <w:bCs/>
      </w:rPr>
      <w:tblPr/>
      <w:tcPr>
        <w:tcBorders>
          <w:top w:val="double" w:sz="2" w:space="0" w:color="2A29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A29FF" w:themeColor="accent1" w:themeTint="99"/>
        <w:left w:val="single" w:sz="4" w:space="0" w:color="2A29FF" w:themeColor="accent1" w:themeTint="99"/>
        <w:bottom w:val="single" w:sz="4" w:space="0" w:color="2A29FF" w:themeColor="accent1" w:themeTint="99"/>
        <w:right w:val="single" w:sz="4" w:space="0" w:color="2A29FF" w:themeColor="accent1" w:themeTint="99"/>
        <w:insideH w:val="single" w:sz="4" w:space="0" w:color="2A29FF" w:themeColor="accent1" w:themeTint="99"/>
        <w:insideV w:val="single" w:sz="4" w:space="0" w:color="2A2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B7FF" w:themeFill="accent1" w:themeFillTint="33"/>
      </w:tcPr>
    </w:tblStylePr>
    <w:tblStylePr w:type="band1Horz">
      <w:tblPr/>
      <w:tcPr>
        <w:shd w:val="clear" w:color="auto" w:fill="B7B7FF" w:themeFill="accent1" w:themeFillTint="33"/>
      </w:tcPr>
    </w:tblStylePr>
    <w:tblStylePr w:type="neCell">
      <w:tblPr/>
      <w:tcPr>
        <w:tcBorders>
          <w:bottom w:val="single" w:sz="4" w:space="0" w:color="2A29FF" w:themeColor="accent1" w:themeTint="99"/>
        </w:tcBorders>
      </w:tcPr>
    </w:tblStylePr>
    <w:tblStylePr w:type="nwCell">
      <w:tblPr/>
      <w:tcPr>
        <w:tcBorders>
          <w:bottom w:val="single" w:sz="4" w:space="0" w:color="2A29FF" w:themeColor="accent1" w:themeTint="99"/>
        </w:tcBorders>
      </w:tcPr>
    </w:tblStylePr>
    <w:tblStylePr w:type="seCell">
      <w:tblPr/>
      <w:tcPr>
        <w:tcBorders>
          <w:top w:val="single" w:sz="4" w:space="0" w:color="2A29FF" w:themeColor="accent1" w:themeTint="99"/>
        </w:tcBorders>
      </w:tcPr>
    </w:tblStylePr>
    <w:tblStylePr w:type="swCell">
      <w:tblPr/>
      <w:tcPr>
        <w:tcBorders>
          <w:top w:val="single" w:sz="4" w:space="0" w:color="2A29FF"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B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009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009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009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009A" w:themeFill="accent1"/>
      </w:tcPr>
    </w:tblStylePr>
    <w:tblStylePr w:type="band1Vert">
      <w:tblPr/>
      <w:tcPr>
        <w:shd w:val="clear" w:color="auto" w:fill="7070FF" w:themeFill="accent1" w:themeFillTint="66"/>
      </w:tcPr>
    </w:tblStylePr>
    <w:tblStylePr w:type="band1Horz">
      <w:tblPr/>
      <w:tcPr>
        <w:shd w:val="clear" w:color="auto" w:fill="7070FF"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00073" w:themeColor="accent1" w:themeShade="BF"/>
    </w:rPr>
    <w:tblPr>
      <w:tblStyleRowBandSize w:val="1"/>
      <w:tblStyleColBandSize w:val="1"/>
      <w:tblBorders>
        <w:top w:val="single" w:sz="4" w:space="0" w:color="2A29FF" w:themeColor="accent1" w:themeTint="99"/>
        <w:left w:val="single" w:sz="4" w:space="0" w:color="2A29FF" w:themeColor="accent1" w:themeTint="99"/>
        <w:bottom w:val="single" w:sz="4" w:space="0" w:color="2A29FF" w:themeColor="accent1" w:themeTint="99"/>
        <w:right w:val="single" w:sz="4" w:space="0" w:color="2A29FF" w:themeColor="accent1" w:themeTint="99"/>
        <w:insideH w:val="single" w:sz="4" w:space="0" w:color="2A29FF" w:themeColor="accent1" w:themeTint="99"/>
        <w:insideV w:val="single" w:sz="4" w:space="0" w:color="2A29FF" w:themeColor="accent1" w:themeTint="99"/>
      </w:tblBorders>
    </w:tblPr>
    <w:tblStylePr w:type="firstRow">
      <w:rPr>
        <w:b/>
        <w:bCs/>
      </w:rPr>
      <w:tblPr/>
      <w:tcPr>
        <w:tcBorders>
          <w:bottom w:val="single" w:sz="12" w:space="0" w:color="2A29FF" w:themeColor="accent1" w:themeTint="99"/>
        </w:tcBorders>
      </w:tcPr>
    </w:tblStylePr>
    <w:tblStylePr w:type="lastRow">
      <w:rPr>
        <w:b/>
        <w:bCs/>
      </w:rPr>
      <w:tblPr/>
      <w:tcPr>
        <w:tcBorders>
          <w:top w:val="double" w:sz="4" w:space="0" w:color="2A29FF" w:themeColor="accent1" w:themeTint="99"/>
        </w:tcBorders>
      </w:tcPr>
    </w:tblStylePr>
    <w:tblStylePr w:type="firstCol">
      <w:rPr>
        <w:b/>
        <w:bCs/>
      </w:rPr>
    </w:tblStylePr>
    <w:tblStylePr w:type="lastCol">
      <w:rPr>
        <w:b/>
        <w:bCs/>
      </w:rPr>
    </w:tblStylePr>
    <w:tblStylePr w:type="band1Vert">
      <w:tblPr/>
      <w:tcPr>
        <w:shd w:val="clear" w:color="auto" w:fill="B7B7FF" w:themeFill="accent1" w:themeFillTint="33"/>
      </w:tcPr>
    </w:tblStylePr>
    <w:tblStylePr w:type="band1Horz">
      <w:tblPr/>
      <w:tcPr>
        <w:shd w:val="clear" w:color="auto" w:fill="B7B7FF"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00073" w:themeColor="accent1" w:themeShade="BF"/>
    </w:rPr>
    <w:tblPr>
      <w:tblStyleRowBandSize w:val="1"/>
      <w:tblStyleColBandSize w:val="1"/>
      <w:tblBorders>
        <w:top w:val="single" w:sz="4" w:space="0" w:color="2A29FF" w:themeColor="accent1" w:themeTint="99"/>
        <w:left w:val="single" w:sz="4" w:space="0" w:color="2A29FF" w:themeColor="accent1" w:themeTint="99"/>
        <w:bottom w:val="single" w:sz="4" w:space="0" w:color="2A29FF" w:themeColor="accent1" w:themeTint="99"/>
        <w:right w:val="single" w:sz="4" w:space="0" w:color="2A29FF" w:themeColor="accent1" w:themeTint="99"/>
        <w:insideH w:val="single" w:sz="4" w:space="0" w:color="2A29FF" w:themeColor="accent1" w:themeTint="99"/>
        <w:insideV w:val="single" w:sz="4" w:space="0" w:color="2A2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B7FF" w:themeFill="accent1" w:themeFillTint="33"/>
      </w:tcPr>
    </w:tblStylePr>
    <w:tblStylePr w:type="band1Horz">
      <w:tblPr/>
      <w:tcPr>
        <w:shd w:val="clear" w:color="auto" w:fill="B7B7FF" w:themeFill="accent1" w:themeFillTint="33"/>
      </w:tcPr>
    </w:tblStylePr>
    <w:tblStylePr w:type="neCell">
      <w:tblPr/>
      <w:tcPr>
        <w:tcBorders>
          <w:bottom w:val="single" w:sz="4" w:space="0" w:color="2A29FF" w:themeColor="accent1" w:themeTint="99"/>
        </w:tcBorders>
      </w:tcPr>
    </w:tblStylePr>
    <w:tblStylePr w:type="nwCell">
      <w:tblPr/>
      <w:tcPr>
        <w:tcBorders>
          <w:bottom w:val="single" w:sz="4" w:space="0" w:color="2A29FF" w:themeColor="accent1" w:themeTint="99"/>
        </w:tcBorders>
      </w:tcPr>
    </w:tblStylePr>
    <w:tblStylePr w:type="seCell">
      <w:tblPr/>
      <w:tcPr>
        <w:tcBorders>
          <w:top w:val="single" w:sz="4" w:space="0" w:color="2A29FF" w:themeColor="accent1" w:themeTint="99"/>
        </w:tcBorders>
      </w:tcPr>
    </w:tblStylePr>
    <w:tblStylePr w:type="swCell">
      <w:tblPr/>
      <w:tcPr>
        <w:tcBorders>
          <w:top w:val="single" w:sz="4" w:space="0" w:color="2A29FF"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AF1C85"/>
    <w:pPr>
      <w:spacing w:after="0" w:line="240" w:lineRule="auto"/>
      <w:ind w:left="440" w:hanging="220"/>
    </w:pPr>
  </w:style>
  <w:style w:type="paragraph" w:styleId="Index3">
    <w:name w:val="index 3"/>
    <w:basedOn w:val="Normal"/>
    <w:next w:val="Normal"/>
    <w:autoRedefine/>
    <w:qFormat/>
    <w:rsid w:val="00AF1C85"/>
    <w:pPr>
      <w:spacing w:after="0" w:line="240" w:lineRule="auto"/>
      <w:ind w:left="660" w:hanging="220"/>
    </w:pPr>
  </w:style>
  <w:style w:type="paragraph" w:styleId="Index4">
    <w:name w:val="index 4"/>
    <w:basedOn w:val="Normal"/>
    <w:next w:val="Normal"/>
    <w:autoRedefine/>
    <w:qFormat/>
    <w:rsid w:val="00AF1C85"/>
    <w:pPr>
      <w:spacing w:after="0" w:line="240" w:lineRule="auto"/>
      <w:ind w:left="880" w:hanging="220"/>
    </w:pPr>
  </w:style>
  <w:style w:type="paragraph" w:styleId="Index5">
    <w:name w:val="index 5"/>
    <w:basedOn w:val="Normal"/>
    <w:next w:val="Normal"/>
    <w:autoRedefine/>
    <w:qFormat/>
    <w:rsid w:val="00AF1C85"/>
    <w:pPr>
      <w:spacing w:after="0" w:line="240" w:lineRule="auto"/>
      <w:ind w:left="1100" w:hanging="220"/>
    </w:pPr>
  </w:style>
  <w:style w:type="paragraph" w:styleId="Index6">
    <w:name w:val="index 6"/>
    <w:basedOn w:val="Normal"/>
    <w:next w:val="Normal"/>
    <w:autoRedefine/>
    <w:qFormat/>
    <w:rsid w:val="00AF1C85"/>
    <w:pPr>
      <w:spacing w:after="0" w:line="240" w:lineRule="auto"/>
      <w:ind w:left="1320" w:hanging="220"/>
    </w:pPr>
  </w:style>
  <w:style w:type="paragraph" w:styleId="Index7">
    <w:name w:val="index 7"/>
    <w:basedOn w:val="Normal"/>
    <w:next w:val="Normal"/>
    <w:autoRedefine/>
    <w:qFormat/>
    <w:rsid w:val="00AF1C85"/>
    <w:pPr>
      <w:spacing w:after="0" w:line="240" w:lineRule="auto"/>
      <w:ind w:left="1540" w:hanging="220"/>
    </w:pPr>
  </w:style>
  <w:style w:type="paragraph" w:styleId="Index8">
    <w:name w:val="index 8"/>
    <w:basedOn w:val="Normal"/>
    <w:next w:val="Normal"/>
    <w:autoRedefine/>
    <w:qFormat/>
    <w:rsid w:val="00AF1C85"/>
    <w:pPr>
      <w:spacing w:after="0" w:line="240" w:lineRule="auto"/>
      <w:ind w:left="1760" w:hanging="220"/>
    </w:pPr>
  </w:style>
  <w:style w:type="paragraph" w:styleId="Index9">
    <w:name w:val="index 9"/>
    <w:basedOn w:val="Normal"/>
    <w:next w:val="Normal"/>
    <w:autoRedefine/>
    <w:qFormat/>
    <w:rsid w:val="00AF1C85"/>
    <w:pPr>
      <w:spacing w:after="0" w:line="240" w:lineRule="auto"/>
      <w:ind w:left="1980" w:hanging="220"/>
    </w:pPr>
  </w:style>
  <w:style w:type="character" w:styleId="IntenseEmphasis">
    <w:name w:val="Intense Emphasis"/>
    <w:basedOn w:val="DefaultParagraphFont"/>
    <w:qFormat/>
    <w:rsid w:val="00AF1C85"/>
    <w:rPr>
      <w:i/>
      <w:iCs/>
      <w:color w:val="01009A" w:themeColor="accent1"/>
    </w:rPr>
  </w:style>
  <w:style w:type="paragraph" w:styleId="IntenseQuote">
    <w:name w:val="Intense Quote"/>
    <w:basedOn w:val="Normal"/>
    <w:next w:val="Normal"/>
    <w:link w:val="IntenseQuoteChar"/>
    <w:qFormat/>
    <w:rsid w:val="00AF1C85"/>
    <w:pPr>
      <w:pBdr>
        <w:top w:val="single" w:sz="4" w:space="10" w:color="01009A" w:themeColor="accent1"/>
        <w:bottom w:val="single" w:sz="4" w:space="10" w:color="01009A" w:themeColor="accent1"/>
      </w:pBdr>
      <w:spacing w:before="360" w:after="360"/>
      <w:ind w:left="864" w:right="864"/>
      <w:jc w:val="center"/>
    </w:pPr>
    <w:rPr>
      <w:i/>
      <w:iCs/>
      <w:color w:val="01009A" w:themeColor="accent1"/>
    </w:rPr>
  </w:style>
  <w:style w:type="character" w:customStyle="1" w:styleId="IntenseQuoteChar">
    <w:name w:val="Intense Quote Char"/>
    <w:basedOn w:val="DefaultParagraphFont"/>
    <w:link w:val="IntenseQuote"/>
    <w:uiPriority w:val="99"/>
    <w:semiHidden/>
    <w:rsid w:val="00AF1C85"/>
    <w:rPr>
      <w:i/>
      <w:iCs/>
      <w:color w:val="01009A" w:themeColor="accent1"/>
    </w:rPr>
  </w:style>
  <w:style w:type="character" w:styleId="IntenseReference">
    <w:name w:val="Intense Reference"/>
    <w:basedOn w:val="DefaultParagraphFont"/>
    <w:qFormat/>
    <w:rsid w:val="00AF1C85"/>
    <w:rPr>
      <w:b/>
      <w:bCs/>
      <w:smallCaps/>
      <w:color w:val="01009A"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1009A" w:themeColor="accent1"/>
        <w:left w:val="single" w:sz="8" w:space="0" w:color="01009A" w:themeColor="accent1"/>
        <w:bottom w:val="single" w:sz="8" w:space="0" w:color="01009A" w:themeColor="accent1"/>
        <w:right w:val="single" w:sz="8" w:space="0" w:color="01009A" w:themeColor="accent1"/>
        <w:insideH w:val="single" w:sz="8" w:space="0" w:color="01009A" w:themeColor="accent1"/>
        <w:insideV w:val="single" w:sz="8" w:space="0" w:color="01009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009A" w:themeColor="accent1"/>
          <w:left w:val="single" w:sz="8" w:space="0" w:color="01009A" w:themeColor="accent1"/>
          <w:bottom w:val="single" w:sz="18" w:space="0" w:color="01009A" w:themeColor="accent1"/>
          <w:right w:val="single" w:sz="8" w:space="0" w:color="01009A" w:themeColor="accent1"/>
          <w:insideH w:val="nil"/>
          <w:insideV w:val="single" w:sz="8" w:space="0" w:color="01009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009A" w:themeColor="accent1"/>
          <w:left w:val="single" w:sz="8" w:space="0" w:color="01009A" w:themeColor="accent1"/>
          <w:bottom w:val="single" w:sz="8" w:space="0" w:color="01009A" w:themeColor="accent1"/>
          <w:right w:val="single" w:sz="8" w:space="0" w:color="01009A" w:themeColor="accent1"/>
          <w:insideH w:val="nil"/>
          <w:insideV w:val="single" w:sz="8" w:space="0" w:color="01009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009A" w:themeColor="accent1"/>
          <w:left w:val="single" w:sz="8" w:space="0" w:color="01009A" w:themeColor="accent1"/>
          <w:bottom w:val="single" w:sz="8" w:space="0" w:color="01009A" w:themeColor="accent1"/>
          <w:right w:val="single" w:sz="8" w:space="0" w:color="01009A" w:themeColor="accent1"/>
        </w:tcBorders>
      </w:tcPr>
    </w:tblStylePr>
    <w:tblStylePr w:type="band1Vert">
      <w:tblPr/>
      <w:tcPr>
        <w:tcBorders>
          <w:top w:val="single" w:sz="8" w:space="0" w:color="01009A" w:themeColor="accent1"/>
          <w:left w:val="single" w:sz="8" w:space="0" w:color="01009A" w:themeColor="accent1"/>
          <w:bottom w:val="single" w:sz="8" w:space="0" w:color="01009A" w:themeColor="accent1"/>
          <w:right w:val="single" w:sz="8" w:space="0" w:color="01009A" w:themeColor="accent1"/>
        </w:tcBorders>
        <w:shd w:val="clear" w:color="auto" w:fill="A7A7FF" w:themeFill="accent1" w:themeFillTint="3F"/>
      </w:tcPr>
    </w:tblStylePr>
    <w:tblStylePr w:type="band1Horz">
      <w:tblPr/>
      <w:tcPr>
        <w:tcBorders>
          <w:top w:val="single" w:sz="8" w:space="0" w:color="01009A" w:themeColor="accent1"/>
          <w:left w:val="single" w:sz="8" w:space="0" w:color="01009A" w:themeColor="accent1"/>
          <w:bottom w:val="single" w:sz="8" w:space="0" w:color="01009A" w:themeColor="accent1"/>
          <w:right w:val="single" w:sz="8" w:space="0" w:color="01009A" w:themeColor="accent1"/>
          <w:insideV w:val="single" w:sz="8" w:space="0" w:color="01009A" w:themeColor="accent1"/>
        </w:tcBorders>
        <w:shd w:val="clear" w:color="auto" w:fill="A7A7FF" w:themeFill="accent1" w:themeFillTint="3F"/>
      </w:tcPr>
    </w:tblStylePr>
    <w:tblStylePr w:type="band2Horz">
      <w:tblPr/>
      <w:tcPr>
        <w:tcBorders>
          <w:top w:val="single" w:sz="8" w:space="0" w:color="01009A" w:themeColor="accent1"/>
          <w:left w:val="single" w:sz="8" w:space="0" w:color="01009A" w:themeColor="accent1"/>
          <w:bottom w:val="single" w:sz="8" w:space="0" w:color="01009A" w:themeColor="accent1"/>
          <w:right w:val="single" w:sz="8" w:space="0" w:color="01009A" w:themeColor="accent1"/>
          <w:insideV w:val="single" w:sz="8" w:space="0" w:color="01009A"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1009A" w:themeColor="accent1"/>
        <w:left w:val="single" w:sz="8" w:space="0" w:color="01009A" w:themeColor="accent1"/>
        <w:bottom w:val="single" w:sz="8" w:space="0" w:color="01009A" w:themeColor="accent1"/>
        <w:right w:val="single" w:sz="8" w:space="0" w:color="01009A" w:themeColor="accent1"/>
      </w:tblBorders>
    </w:tblPr>
    <w:tblStylePr w:type="firstRow">
      <w:pPr>
        <w:spacing w:before="0" w:after="0" w:line="240" w:lineRule="auto"/>
      </w:pPr>
      <w:rPr>
        <w:b/>
        <w:bCs/>
        <w:color w:val="FFFFFF" w:themeColor="background1"/>
      </w:rPr>
      <w:tblPr/>
      <w:tcPr>
        <w:shd w:val="clear" w:color="auto" w:fill="01009A" w:themeFill="accent1"/>
      </w:tcPr>
    </w:tblStylePr>
    <w:tblStylePr w:type="lastRow">
      <w:pPr>
        <w:spacing w:before="0" w:after="0" w:line="240" w:lineRule="auto"/>
      </w:pPr>
      <w:rPr>
        <w:b/>
        <w:bCs/>
      </w:rPr>
      <w:tblPr/>
      <w:tcPr>
        <w:tcBorders>
          <w:top w:val="double" w:sz="6" w:space="0" w:color="01009A" w:themeColor="accent1"/>
          <w:left w:val="single" w:sz="8" w:space="0" w:color="01009A" w:themeColor="accent1"/>
          <w:bottom w:val="single" w:sz="8" w:space="0" w:color="01009A" w:themeColor="accent1"/>
          <w:right w:val="single" w:sz="8" w:space="0" w:color="01009A" w:themeColor="accent1"/>
        </w:tcBorders>
      </w:tcPr>
    </w:tblStylePr>
    <w:tblStylePr w:type="firstCol">
      <w:rPr>
        <w:b/>
        <w:bCs/>
      </w:rPr>
    </w:tblStylePr>
    <w:tblStylePr w:type="lastCol">
      <w:rPr>
        <w:b/>
        <w:bCs/>
      </w:rPr>
    </w:tblStylePr>
    <w:tblStylePr w:type="band1Vert">
      <w:tblPr/>
      <w:tcPr>
        <w:tcBorders>
          <w:top w:val="single" w:sz="8" w:space="0" w:color="01009A" w:themeColor="accent1"/>
          <w:left w:val="single" w:sz="8" w:space="0" w:color="01009A" w:themeColor="accent1"/>
          <w:bottom w:val="single" w:sz="8" w:space="0" w:color="01009A" w:themeColor="accent1"/>
          <w:right w:val="single" w:sz="8" w:space="0" w:color="01009A" w:themeColor="accent1"/>
        </w:tcBorders>
      </w:tcPr>
    </w:tblStylePr>
    <w:tblStylePr w:type="band1Horz">
      <w:tblPr/>
      <w:tcPr>
        <w:tcBorders>
          <w:top w:val="single" w:sz="8" w:space="0" w:color="01009A" w:themeColor="accent1"/>
          <w:left w:val="single" w:sz="8" w:space="0" w:color="01009A" w:themeColor="accent1"/>
          <w:bottom w:val="single" w:sz="8" w:space="0" w:color="01009A" w:themeColor="accent1"/>
          <w:right w:val="single" w:sz="8" w:space="0" w:color="01009A"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00073" w:themeColor="accent1" w:themeShade="BF"/>
    </w:rPr>
    <w:tblPr>
      <w:tblStyleRowBandSize w:val="1"/>
      <w:tblStyleColBandSize w:val="1"/>
      <w:tblBorders>
        <w:top w:val="single" w:sz="8" w:space="0" w:color="01009A" w:themeColor="accent1"/>
        <w:bottom w:val="single" w:sz="8" w:space="0" w:color="01009A" w:themeColor="accent1"/>
      </w:tblBorders>
    </w:tblPr>
    <w:tblStylePr w:type="firstRow">
      <w:pPr>
        <w:spacing w:before="0" w:after="0" w:line="240" w:lineRule="auto"/>
      </w:pPr>
      <w:rPr>
        <w:b/>
        <w:bCs/>
      </w:rPr>
      <w:tblPr/>
      <w:tcPr>
        <w:tcBorders>
          <w:top w:val="single" w:sz="8" w:space="0" w:color="01009A" w:themeColor="accent1"/>
          <w:left w:val="nil"/>
          <w:bottom w:val="single" w:sz="8" w:space="0" w:color="01009A" w:themeColor="accent1"/>
          <w:right w:val="nil"/>
          <w:insideH w:val="nil"/>
          <w:insideV w:val="nil"/>
        </w:tcBorders>
      </w:tcPr>
    </w:tblStylePr>
    <w:tblStylePr w:type="lastRow">
      <w:pPr>
        <w:spacing w:before="0" w:after="0" w:line="240" w:lineRule="auto"/>
      </w:pPr>
      <w:rPr>
        <w:b/>
        <w:bCs/>
      </w:rPr>
      <w:tblPr/>
      <w:tcPr>
        <w:tcBorders>
          <w:top w:val="single" w:sz="8" w:space="0" w:color="01009A" w:themeColor="accent1"/>
          <w:left w:val="nil"/>
          <w:bottom w:val="single" w:sz="8" w:space="0" w:color="01009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A7FF" w:themeFill="accent1" w:themeFillTint="3F"/>
      </w:tcPr>
    </w:tblStylePr>
    <w:tblStylePr w:type="band1Horz">
      <w:tblPr/>
      <w:tcPr>
        <w:tcBorders>
          <w:left w:val="nil"/>
          <w:right w:val="nil"/>
          <w:insideH w:val="nil"/>
          <w:insideV w:val="nil"/>
        </w:tcBorders>
        <w:shd w:val="clear" w:color="auto" w:fill="A7A7FF"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AF1C85"/>
    <w:pPr>
      <w:spacing w:after="120"/>
      <w:ind w:left="1440"/>
      <w:contextualSpacing/>
    </w:pPr>
  </w:style>
  <w:style w:type="paragraph" w:styleId="ListContinue5">
    <w:name w:val="List Continue 5"/>
    <w:basedOn w:val="Normal"/>
    <w:qFormat/>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A29FF" w:themeColor="accent1" w:themeTint="99"/>
        </w:tcBorders>
      </w:tcPr>
    </w:tblStylePr>
    <w:tblStylePr w:type="lastRow">
      <w:rPr>
        <w:b/>
        <w:bCs/>
      </w:rPr>
      <w:tblPr/>
      <w:tcPr>
        <w:tcBorders>
          <w:top w:val="single" w:sz="4" w:space="0" w:color="2A29FF" w:themeColor="accent1" w:themeTint="99"/>
        </w:tcBorders>
      </w:tcPr>
    </w:tblStylePr>
    <w:tblStylePr w:type="firstCol">
      <w:rPr>
        <w:b/>
        <w:bCs/>
      </w:rPr>
    </w:tblStylePr>
    <w:tblStylePr w:type="lastCol">
      <w:rPr>
        <w:b/>
        <w:bCs/>
      </w:rPr>
    </w:tblStylePr>
    <w:tblStylePr w:type="band1Vert">
      <w:tblPr/>
      <w:tcPr>
        <w:shd w:val="clear" w:color="auto" w:fill="B7B7FF" w:themeFill="accent1" w:themeFillTint="33"/>
      </w:tcPr>
    </w:tblStylePr>
    <w:tblStylePr w:type="band1Horz">
      <w:tblPr/>
      <w:tcPr>
        <w:shd w:val="clear" w:color="auto" w:fill="B7B7FF"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A29FF" w:themeColor="accent1" w:themeTint="99"/>
        <w:bottom w:val="single" w:sz="4" w:space="0" w:color="2A29FF" w:themeColor="accent1" w:themeTint="99"/>
        <w:insideH w:val="single" w:sz="4" w:space="0" w:color="2A2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B7FF" w:themeFill="accent1" w:themeFillTint="33"/>
      </w:tcPr>
    </w:tblStylePr>
    <w:tblStylePr w:type="band1Horz">
      <w:tblPr/>
      <w:tcPr>
        <w:shd w:val="clear" w:color="auto" w:fill="B7B7FF"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1009A" w:themeColor="accent1"/>
        <w:left w:val="single" w:sz="4" w:space="0" w:color="01009A" w:themeColor="accent1"/>
        <w:bottom w:val="single" w:sz="4" w:space="0" w:color="01009A" w:themeColor="accent1"/>
        <w:right w:val="single" w:sz="4" w:space="0" w:color="01009A" w:themeColor="accent1"/>
      </w:tblBorders>
    </w:tblPr>
    <w:tblStylePr w:type="firstRow">
      <w:rPr>
        <w:b/>
        <w:bCs/>
        <w:color w:val="FFFFFF" w:themeColor="background1"/>
      </w:rPr>
      <w:tblPr/>
      <w:tcPr>
        <w:shd w:val="clear" w:color="auto" w:fill="01009A" w:themeFill="accent1"/>
      </w:tcPr>
    </w:tblStylePr>
    <w:tblStylePr w:type="lastRow">
      <w:rPr>
        <w:b/>
        <w:bCs/>
      </w:rPr>
      <w:tblPr/>
      <w:tcPr>
        <w:tcBorders>
          <w:top w:val="double" w:sz="4" w:space="0" w:color="01009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009A" w:themeColor="accent1"/>
          <w:right w:val="single" w:sz="4" w:space="0" w:color="01009A" w:themeColor="accent1"/>
        </w:tcBorders>
      </w:tcPr>
    </w:tblStylePr>
    <w:tblStylePr w:type="band1Horz">
      <w:tblPr/>
      <w:tcPr>
        <w:tcBorders>
          <w:top w:val="single" w:sz="4" w:space="0" w:color="01009A" w:themeColor="accent1"/>
          <w:bottom w:val="single" w:sz="4" w:space="0" w:color="01009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009A" w:themeColor="accent1"/>
          <w:left w:val="nil"/>
        </w:tcBorders>
      </w:tcPr>
    </w:tblStylePr>
    <w:tblStylePr w:type="swCell">
      <w:tblPr/>
      <w:tcPr>
        <w:tcBorders>
          <w:top w:val="double" w:sz="4" w:space="0" w:color="01009A"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A29FF" w:themeColor="accent1" w:themeTint="99"/>
        <w:left w:val="single" w:sz="4" w:space="0" w:color="2A29FF" w:themeColor="accent1" w:themeTint="99"/>
        <w:bottom w:val="single" w:sz="4" w:space="0" w:color="2A29FF" w:themeColor="accent1" w:themeTint="99"/>
        <w:right w:val="single" w:sz="4" w:space="0" w:color="2A29FF" w:themeColor="accent1" w:themeTint="99"/>
        <w:insideH w:val="single" w:sz="4" w:space="0" w:color="2A29FF" w:themeColor="accent1" w:themeTint="99"/>
      </w:tblBorders>
    </w:tblPr>
    <w:tblStylePr w:type="firstRow">
      <w:rPr>
        <w:b/>
        <w:bCs/>
        <w:color w:val="FFFFFF" w:themeColor="background1"/>
      </w:rPr>
      <w:tblPr/>
      <w:tcPr>
        <w:tcBorders>
          <w:top w:val="single" w:sz="4" w:space="0" w:color="01009A" w:themeColor="accent1"/>
          <w:left w:val="single" w:sz="4" w:space="0" w:color="01009A" w:themeColor="accent1"/>
          <w:bottom w:val="single" w:sz="4" w:space="0" w:color="01009A" w:themeColor="accent1"/>
          <w:right w:val="single" w:sz="4" w:space="0" w:color="01009A" w:themeColor="accent1"/>
          <w:insideH w:val="nil"/>
        </w:tcBorders>
        <w:shd w:val="clear" w:color="auto" w:fill="01009A" w:themeFill="accent1"/>
      </w:tcPr>
    </w:tblStylePr>
    <w:tblStylePr w:type="lastRow">
      <w:rPr>
        <w:b/>
        <w:bCs/>
      </w:rPr>
      <w:tblPr/>
      <w:tcPr>
        <w:tcBorders>
          <w:top w:val="double" w:sz="4" w:space="0" w:color="2A29FF" w:themeColor="accent1" w:themeTint="99"/>
        </w:tcBorders>
      </w:tcPr>
    </w:tblStylePr>
    <w:tblStylePr w:type="firstCol">
      <w:rPr>
        <w:b/>
        <w:bCs/>
      </w:rPr>
    </w:tblStylePr>
    <w:tblStylePr w:type="lastCol">
      <w:rPr>
        <w:b/>
        <w:bCs/>
      </w:rPr>
    </w:tblStylePr>
    <w:tblStylePr w:type="band1Vert">
      <w:tblPr/>
      <w:tcPr>
        <w:shd w:val="clear" w:color="auto" w:fill="B7B7FF" w:themeFill="accent1" w:themeFillTint="33"/>
      </w:tcPr>
    </w:tblStylePr>
    <w:tblStylePr w:type="band1Horz">
      <w:tblPr/>
      <w:tcPr>
        <w:shd w:val="clear" w:color="auto" w:fill="B7B7FF"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1009A" w:themeColor="accent1"/>
        <w:left w:val="single" w:sz="24" w:space="0" w:color="01009A" w:themeColor="accent1"/>
        <w:bottom w:val="single" w:sz="24" w:space="0" w:color="01009A" w:themeColor="accent1"/>
        <w:right w:val="single" w:sz="24" w:space="0" w:color="01009A" w:themeColor="accent1"/>
      </w:tblBorders>
    </w:tblPr>
    <w:tcPr>
      <w:shd w:val="clear" w:color="auto" w:fill="01009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00073" w:themeColor="accent1" w:themeShade="BF"/>
    </w:rPr>
    <w:tblPr>
      <w:tblStyleRowBandSize w:val="1"/>
      <w:tblStyleColBandSize w:val="1"/>
      <w:tblBorders>
        <w:top w:val="single" w:sz="4" w:space="0" w:color="01009A" w:themeColor="accent1"/>
        <w:bottom w:val="single" w:sz="4" w:space="0" w:color="01009A" w:themeColor="accent1"/>
      </w:tblBorders>
    </w:tblPr>
    <w:tblStylePr w:type="firstRow">
      <w:rPr>
        <w:b/>
        <w:bCs/>
      </w:rPr>
      <w:tblPr/>
      <w:tcPr>
        <w:tcBorders>
          <w:bottom w:val="single" w:sz="4" w:space="0" w:color="01009A" w:themeColor="accent1"/>
        </w:tcBorders>
      </w:tcPr>
    </w:tblStylePr>
    <w:tblStylePr w:type="lastRow">
      <w:rPr>
        <w:b/>
        <w:bCs/>
      </w:rPr>
      <w:tblPr/>
      <w:tcPr>
        <w:tcBorders>
          <w:top w:val="double" w:sz="4" w:space="0" w:color="01009A" w:themeColor="accent1"/>
        </w:tcBorders>
      </w:tcPr>
    </w:tblStylePr>
    <w:tblStylePr w:type="firstCol">
      <w:rPr>
        <w:b/>
        <w:bCs/>
      </w:rPr>
    </w:tblStylePr>
    <w:tblStylePr w:type="lastCol">
      <w:rPr>
        <w:b/>
        <w:bCs/>
      </w:rPr>
    </w:tblStylePr>
    <w:tblStylePr w:type="band1Vert">
      <w:tblPr/>
      <w:tcPr>
        <w:shd w:val="clear" w:color="auto" w:fill="B7B7FF" w:themeFill="accent1" w:themeFillTint="33"/>
      </w:tcPr>
    </w:tblStylePr>
    <w:tblStylePr w:type="band1Horz">
      <w:tblPr/>
      <w:tcPr>
        <w:shd w:val="clear" w:color="auto" w:fill="B7B7FF"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0007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009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009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009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009A" w:themeColor="accent1"/>
        </w:tcBorders>
        <w:shd w:val="clear" w:color="auto" w:fill="FFFFFF" w:themeFill="background1"/>
      </w:tcPr>
    </w:tblStylePr>
    <w:tblStylePr w:type="band1Vert">
      <w:tblPr/>
      <w:tcPr>
        <w:shd w:val="clear" w:color="auto" w:fill="B7B7FF" w:themeFill="accent1" w:themeFillTint="33"/>
      </w:tcPr>
    </w:tblStylePr>
    <w:tblStylePr w:type="band1Horz">
      <w:tblPr/>
      <w:tcPr>
        <w:shd w:val="clear" w:color="auto" w:fill="B7B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0000F3" w:themeColor="accent1" w:themeTint="BF"/>
        <w:left w:val="single" w:sz="8" w:space="0" w:color="0000F3" w:themeColor="accent1" w:themeTint="BF"/>
        <w:bottom w:val="single" w:sz="8" w:space="0" w:color="0000F3" w:themeColor="accent1" w:themeTint="BF"/>
        <w:right w:val="single" w:sz="8" w:space="0" w:color="0000F3" w:themeColor="accent1" w:themeTint="BF"/>
        <w:insideH w:val="single" w:sz="8" w:space="0" w:color="0000F3" w:themeColor="accent1" w:themeTint="BF"/>
        <w:insideV w:val="single" w:sz="8" w:space="0" w:color="0000F3" w:themeColor="accent1" w:themeTint="BF"/>
      </w:tblBorders>
    </w:tblPr>
    <w:tcPr>
      <w:shd w:val="clear" w:color="auto" w:fill="A7A7FF" w:themeFill="accent1" w:themeFillTint="3F"/>
    </w:tcPr>
    <w:tblStylePr w:type="firstRow">
      <w:rPr>
        <w:b/>
        <w:bCs/>
      </w:rPr>
    </w:tblStylePr>
    <w:tblStylePr w:type="lastRow">
      <w:rPr>
        <w:b/>
        <w:bCs/>
      </w:rPr>
      <w:tblPr/>
      <w:tcPr>
        <w:tcBorders>
          <w:top w:val="single" w:sz="18" w:space="0" w:color="0000F3" w:themeColor="accent1" w:themeTint="BF"/>
        </w:tcBorders>
      </w:tcPr>
    </w:tblStylePr>
    <w:tblStylePr w:type="firstCol">
      <w:rPr>
        <w:b/>
        <w:bCs/>
      </w:rPr>
    </w:tblStylePr>
    <w:tblStylePr w:type="lastCol">
      <w:rPr>
        <w:b/>
        <w:bCs/>
      </w:rPr>
    </w:tblStylePr>
    <w:tblStylePr w:type="band1Vert">
      <w:tblPr/>
      <w:tcPr>
        <w:shd w:val="clear" w:color="auto" w:fill="4E4DFF" w:themeFill="accent1" w:themeFillTint="7F"/>
      </w:tcPr>
    </w:tblStylePr>
    <w:tblStylePr w:type="band1Horz">
      <w:tblPr/>
      <w:tcPr>
        <w:shd w:val="clear" w:color="auto" w:fill="4E4DFF"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009A" w:themeColor="accent1"/>
        <w:left w:val="single" w:sz="8" w:space="0" w:color="01009A" w:themeColor="accent1"/>
        <w:bottom w:val="single" w:sz="8" w:space="0" w:color="01009A" w:themeColor="accent1"/>
        <w:right w:val="single" w:sz="8" w:space="0" w:color="01009A" w:themeColor="accent1"/>
        <w:insideH w:val="single" w:sz="8" w:space="0" w:color="01009A" w:themeColor="accent1"/>
        <w:insideV w:val="single" w:sz="8" w:space="0" w:color="01009A" w:themeColor="accent1"/>
      </w:tblBorders>
    </w:tblPr>
    <w:tcPr>
      <w:shd w:val="clear" w:color="auto" w:fill="A7A7FF" w:themeFill="accent1" w:themeFillTint="3F"/>
    </w:tcPr>
    <w:tblStylePr w:type="firstRow">
      <w:rPr>
        <w:b/>
        <w:bCs/>
        <w:color w:val="000000" w:themeColor="text1"/>
      </w:rPr>
      <w:tblPr/>
      <w:tcPr>
        <w:shd w:val="clear" w:color="auto" w:fill="DCDC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B7FF" w:themeFill="accent1" w:themeFillTint="33"/>
      </w:tcPr>
    </w:tblStylePr>
    <w:tblStylePr w:type="band1Vert">
      <w:tblPr/>
      <w:tcPr>
        <w:shd w:val="clear" w:color="auto" w:fill="4E4DFF" w:themeFill="accent1" w:themeFillTint="7F"/>
      </w:tcPr>
    </w:tblStylePr>
    <w:tblStylePr w:type="band1Horz">
      <w:tblPr/>
      <w:tcPr>
        <w:tcBorders>
          <w:insideH w:val="single" w:sz="6" w:space="0" w:color="01009A" w:themeColor="accent1"/>
          <w:insideV w:val="single" w:sz="6" w:space="0" w:color="01009A" w:themeColor="accent1"/>
        </w:tcBorders>
        <w:shd w:val="clear" w:color="auto" w:fill="4E4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A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009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009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009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009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4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4DFF"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009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1009A" w:themeColor="accent1"/>
        <w:bottom w:val="single" w:sz="8" w:space="0" w:color="01009A" w:themeColor="accent1"/>
      </w:tblBorders>
    </w:tblPr>
    <w:tblStylePr w:type="firstRow">
      <w:rPr>
        <w:rFonts w:asciiTheme="majorHAnsi" w:eastAsiaTheme="majorEastAsia" w:hAnsiTheme="majorHAnsi" w:cstheme="majorBidi"/>
      </w:rPr>
      <w:tblPr/>
      <w:tcPr>
        <w:tcBorders>
          <w:top w:val="nil"/>
          <w:bottom w:val="single" w:sz="8" w:space="0" w:color="01009A" w:themeColor="accent1"/>
        </w:tcBorders>
      </w:tcPr>
    </w:tblStylePr>
    <w:tblStylePr w:type="lastRow">
      <w:rPr>
        <w:b/>
        <w:bCs/>
        <w:color w:val="01009A" w:themeColor="text2"/>
      </w:rPr>
      <w:tblPr/>
      <w:tcPr>
        <w:tcBorders>
          <w:top w:val="single" w:sz="8" w:space="0" w:color="01009A" w:themeColor="accent1"/>
          <w:bottom w:val="single" w:sz="8" w:space="0" w:color="01009A" w:themeColor="accent1"/>
        </w:tcBorders>
      </w:tcPr>
    </w:tblStylePr>
    <w:tblStylePr w:type="firstCol">
      <w:rPr>
        <w:b/>
        <w:bCs/>
      </w:rPr>
    </w:tblStylePr>
    <w:tblStylePr w:type="lastCol">
      <w:rPr>
        <w:b/>
        <w:bCs/>
      </w:rPr>
      <w:tblPr/>
      <w:tcPr>
        <w:tcBorders>
          <w:top w:val="single" w:sz="8" w:space="0" w:color="01009A" w:themeColor="accent1"/>
          <w:bottom w:val="single" w:sz="8" w:space="0" w:color="01009A" w:themeColor="accent1"/>
        </w:tcBorders>
      </w:tcPr>
    </w:tblStylePr>
    <w:tblStylePr w:type="band1Vert">
      <w:tblPr/>
      <w:tcPr>
        <w:shd w:val="clear" w:color="auto" w:fill="A7A7FF" w:themeFill="accent1" w:themeFillTint="3F"/>
      </w:tcPr>
    </w:tblStylePr>
    <w:tblStylePr w:type="band1Horz">
      <w:tblPr/>
      <w:tcPr>
        <w:shd w:val="clear" w:color="auto" w:fill="A7A7FF"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1009A"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1009A"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1009A"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1009A"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1009A"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009A" w:themeColor="accent1"/>
        <w:left w:val="single" w:sz="8" w:space="0" w:color="01009A" w:themeColor="accent1"/>
        <w:bottom w:val="single" w:sz="8" w:space="0" w:color="01009A" w:themeColor="accent1"/>
        <w:right w:val="single" w:sz="8" w:space="0" w:color="01009A" w:themeColor="accent1"/>
      </w:tblBorders>
    </w:tblPr>
    <w:tblStylePr w:type="firstRow">
      <w:rPr>
        <w:sz w:val="24"/>
        <w:szCs w:val="24"/>
      </w:rPr>
      <w:tblPr/>
      <w:tcPr>
        <w:tcBorders>
          <w:top w:val="nil"/>
          <w:left w:val="nil"/>
          <w:bottom w:val="single" w:sz="24" w:space="0" w:color="01009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009A" w:themeColor="accent1"/>
          <w:insideH w:val="nil"/>
          <w:insideV w:val="nil"/>
        </w:tcBorders>
        <w:shd w:val="clear" w:color="auto" w:fill="FFFFFF" w:themeFill="background1"/>
      </w:tcPr>
    </w:tblStylePr>
    <w:tblStylePr w:type="lastCol">
      <w:tblPr/>
      <w:tcPr>
        <w:tcBorders>
          <w:top w:val="nil"/>
          <w:left w:val="single" w:sz="8" w:space="0" w:color="01009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A7FF" w:themeFill="accent1" w:themeFillTint="3F"/>
      </w:tcPr>
    </w:tblStylePr>
    <w:tblStylePr w:type="band1Horz">
      <w:tblPr/>
      <w:tcPr>
        <w:tcBorders>
          <w:top w:val="nil"/>
          <w:bottom w:val="nil"/>
          <w:insideH w:val="nil"/>
          <w:insideV w:val="nil"/>
        </w:tcBorders>
        <w:shd w:val="clear" w:color="auto" w:fill="A7A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0000F3" w:themeColor="accent1" w:themeTint="BF"/>
        <w:left w:val="single" w:sz="8" w:space="0" w:color="0000F3" w:themeColor="accent1" w:themeTint="BF"/>
        <w:bottom w:val="single" w:sz="8" w:space="0" w:color="0000F3" w:themeColor="accent1" w:themeTint="BF"/>
        <w:right w:val="single" w:sz="8" w:space="0" w:color="0000F3" w:themeColor="accent1" w:themeTint="BF"/>
        <w:insideH w:val="single" w:sz="8" w:space="0" w:color="0000F3" w:themeColor="accent1" w:themeTint="BF"/>
      </w:tblBorders>
    </w:tblPr>
    <w:tblStylePr w:type="firstRow">
      <w:pPr>
        <w:spacing w:before="0" w:after="0" w:line="240" w:lineRule="auto"/>
      </w:pPr>
      <w:rPr>
        <w:b/>
        <w:bCs/>
        <w:color w:val="FFFFFF" w:themeColor="background1"/>
      </w:rPr>
      <w:tblPr/>
      <w:tcPr>
        <w:tcBorders>
          <w:top w:val="single" w:sz="8" w:space="0" w:color="0000F3" w:themeColor="accent1" w:themeTint="BF"/>
          <w:left w:val="single" w:sz="8" w:space="0" w:color="0000F3" w:themeColor="accent1" w:themeTint="BF"/>
          <w:bottom w:val="single" w:sz="8" w:space="0" w:color="0000F3" w:themeColor="accent1" w:themeTint="BF"/>
          <w:right w:val="single" w:sz="8" w:space="0" w:color="0000F3" w:themeColor="accent1" w:themeTint="BF"/>
          <w:insideH w:val="nil"/>
          <w:insideV w:val="nil"/>
        </w:tcBorders>
        <w:shd w:val="clear" w:color="auto" w:fill="01009A" w:themeFill="accent1"/>
      </w:tcPr>
    </w:tblStylePr>
    <w:tblStylePr w:type="lastRow">
      <w:pPr>
        <w:spacing w:before="0" w:after="0" w:line="240" w:lineRule="auto"/>
      </w:pPr>
      <w:rPr>
        <w:b/>
        <w:bCs/>
      </w:rPr>
      <w:tblPr/>
      <w:tcPr>
        <w:tcBorders>
          <w:top w:val="double" w:sz="6" w:space="0" w:color="0000F3" w:themeColor="accent1" w:themeTint="BF"/>
          <w:left w:val="single" w:sz="8" w:space="0" w:color="0000F3" w:themeColor="accent1" w:themeTint="BF"/>
          <w:bottom w:val="single" w:sz="8" w:space="0" w:color="0000F3" w:themeColor="accent1" w:themeTint="BF"/>
          <w:right w:val="single" w:sz="8" w:space="0" w:color="0000F3" w:themeColor="accent1" w:themeTint="BF"/>
          <w:insideH w:val="nil"/>
          <w:insideV w:val="nil"/>
        </w:tcBorders>
      </w:tcPr>
    </w:tblStylePr>
    <w:tblStylePr w:type="firstCol">
      <w:rPr>
        <w:b/>
        <w:bCs/>
      </w:rPr>
    </w:tblStylePr>
    <w:tblStylePr w:type="lastCol">
      <w:rPr>
        <w:b/>
        <w:bCs/>
      </w:rPr>
    </w:tblStylePr>
    <w:tblStylePr w:type="band1Vert">
      <w:tblPr/>
      <w:tcPr>
        <w:shd w:val="clear" w:color="auto" w:fill="A7A7FF" w:themeFill="accent1" w:themeFillTint="3F"/>
      </w:tcPr>
    </w:tblStylePr>
    <w:tblStylePr w:type="band1Horz">
      <w:tblPr/>
      <w:tcPr>
        <w:tcBorders>
          <w:insideH w:val="nil"/>
          <w:insideV w:val="nil"/>
        </w:tcBorders>
        <w:shd w:val="clear" w:color="auto" w:fill="A7A7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009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009A" w:themeFill="accent1"/>
      </w:tcPr>
    </w:tblStylePr>
    <w:tblStylePr w:type="lastCol">
      <w:rPr>
        <w:b/>
        <w:bCs/>
        <w:color w:val="FFFFFF" w:themeColor="background1"/>
      </w:rPr>
      <w:tblPr/>
      <w:tcPr>
        <w:tcBorders>
          <w:left w:val="nil"/>
          <w:right w:val="nil"/>
          <w:insideH w:val="nil"/>
          <w:insideV w:val="nil"/>
        </w:tcBorders>
        <w:shd w:val="clear" w:color="auto" w:fill="01009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qFormat/>
    <w:rsid w:val="00AF1C85"/>
    <w:rPr>
      <w:rFonts w:ascii="Times New Roman" w:hAnsi="Times New Roman" w:cs="Times New Roman"/>
      <w:sz w:val="24"/>
      <w:szCs w:val="24"/>
    </w:rPr>
  </w:style>
  <w:style w:type="paragraph" w:styleId="NormalIndent">
    <w:name w:val="Normal Indent"/>
    <w:basedOn w:val="Normal"/>
    <w:qFormat/>
    <w:rsid w:val="00AF1C85"/>
    <w:pPr>
      <w:ind w:left="720"/>
    </w:pPr>
  </w:style>
  <w:style w:type="character" w:styleId="PageNumber">
    <w:name w:val="page number"/>
    <w:basedOn w:val="DefaultParagraphFont"/>
    <w:qFormat/>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customStyle="1"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AF1C85"/>
    <w:pPr>
      <w:spacing w:after="0"/>
      <w:ind w:left="220" w:hanging="220"/>
    </w:pPr>
  </w:style>
  <w:style w:type="paragraph" w:styleId="TableofFigures">
    <w:name w:val="table of figures"/>
    <w:basedOn w:val="Normal"/>
    <w:next w:val="Normal"/>
    <w:qFormat/>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023F49"/>
    <w:pPr>
      <w:spacing w:after="100"/>
      <w:ind w:left="880"/>
    </w:pPr>
    <w:rPr>
      <w:rFonts w:asciiTheme="majorHAnsi" w:hAnsiTheme="majorHAnsi"/>
    </w:rPr>
  </w:style>
  <w:style w:type="paragraph" w:styleId="TOC6">
    <w:name w:val="toc 6"/>
    <w:basedOn w:val="Normal"/>
    <w:next w:val="Normal"/>
    <w:qFormat/>
    <w:rsid w:val="00023F49"/>
    <w:pPr>
      <w:spacing w:after="100"/>
      <w:ind w:left="1100"/>
    </w:pPr>
    <w:rPr>
      <w:rFonts w:asciiTheme="majorHAnsi" w:hAnsiTheme="majorHAnsi"/>
    </w:rPr>
  </w:style>
  <w:style w:type="paragraph" w:styleId="TOC7">
    <w:name w:val="toc 7"/>
    <w:basedOn w:val="Normal"/>
    <w:next w:val="Normal"/>
    <w:qFormat/>
    <w:rsid w:val="00023F49"/>
    <w:pPr>
      <w:spacing w:after="100"/>
      <w:ind w:left="1320"/>
    </w:pPr>
    <w:rPr>
      <w:rFonts w:asciiTheme="majorHAnsi" w:hAnsiTheme="majorHAnsi"/>
    </w:rPr>
  </w:style>
  <w:style w:type="paragraph" w:styleId="TOC8">
    <w:name w:val="toc 8"/>
    <w:basedOn w:val="Normal"/>
    <w:next w:val="Normal"/>
    <w:qFormat/>
    <w:rsid w:val="00D41363"/>
    <w:pPr>
      <w:spacing w:before="160"/>
      <w:ind w:left="1267" w:right="1440" w:hanging="1267"/>
    </w:pPr>
    <w:rPr>
      <w:rFonts w:asciiTheme="majorHAnsi" w:hAnsiTheme="majorHAnsi"/>
    </w:rPr>
  </w:style>
  <w:style w:type="paragraph" w:styleId="TOC9">
    <w:name w:val="toc 9"/>
    <w:basedOn w:val="Normal"/>
    <w:next w:val="Normal"/>
    <w:qFormat/>
    <w:rsid w:val="00084318"/>
    <w:pPr>
      <w:spacing w:before="160"/>
      <w:ind w:left="720" w:right="720" w:hanging="720"/>
    </w:pPr>
    <w:rPr>
      <w:rFonts w:asciiTheme="majorHAnsi" w:hAnsiTheme="majorHAnsi"/>
    </w:rPr>
  </w:style>
  <w:style w:type="character" w:customStyle="1"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CF1E8B"/>
    <w:pPr>
      <w:pBdr>
        <w:top w:val="single" w:sz="4" w:space="1" w:color="01009A"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8D669D"/>
    <w:pPr>
      <w:spacing w:before="360" w:line="336" w:lineRule="auto"/>
      <w:ind w:left="-1080" w:right="-1080"/>
      <w:contextualSpacing/>
      <w:jc w:val="center"/>
    </w:pPr>
    <w:rPr>
      <w:color w:val="01009A" w:themeColor="accent1"/>
      <w:sz w:val="18"/>
    </w:rPr>
  </w:style>
  <w:style w:type="paragraph" w:customStyle="1" w:styleId="CSDPtitle">
    <w:name w:val="CSDP_title"/>
    <w:basedOn w:val="CoverAuthor"/>
    <w:qFormat/>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1009A" w:themeColor="text2"/>
        <w:bottom w:val="dotted" w:sz="12" w:space="0" w:color="01009A"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1009A" w:themeColor="text2"/>
        <w:bottom w:val="dotted" w:sz="12" w:space="0" w:color="01009A"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SurTitle">
    <w:name w:val="Sur_Title"/>
    <w:basedOn w:val="Normal"/>
    <w:qFormat/>
    <w:rsid w:val="00F06210"/>
    <w:pPr>
      <w:spacing w:before="2360" w:after="360" w:line="240" w:lineRule="auto"/>
      <w:jc w:val="center"/>
    </w:pPr>
    <w:rPr>
      <w:rFonts w:asciiTheme="majorHAnsi" w:hAnsiTheme="majorHAnsi"/>
      <w:b/>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Custom 113">
      <a:dk1>
        <a:sysClr val="windowText" lastClr="000000"/>
      </a:dk1>
      <a:lt1>
        <a:sysClr val="window" lastClr="FFFFFF"/>
      </a:lt1>
      <a:dk2>
        <a:srgbClr val="01009A"/>
      </a:dk2>
      <a:lt2>
        <a:srgbClr val="E0D4B5"/>
      </a:lt2>
      <a:accent1>
        <a:srgbClr val="01009A"/>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Template>
  <TotalTime>4</TotalTime>
  <Pages>3</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Healthy Relationship Program Evaluation Toolkit, Instrument 2: Example Facilitator Fidelity Log</vt:lpstr>
    </vt:vector>
  </TitlesOfParts>
  <Manager/>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Relationship Program Evaluation Toolkit, Instrument 2: Example Facilitator Fidelity Log</dc:title>
  <dc:subject>Healthy Relationship Toolkit</dc:subject>
  <dc:creator>Office of Population Affairs</dc:creator>
  <cp:keywords>curriculum implementation; fidelity log; facilitator; dosage; content coverage; curriculum adaptations; youth engagement</cp:keywords>
  <dc:description>_x000d_
</dc:description>
  <cp:lastModifiedBy>Jessie Daigneault</cp:lastModifiedBy>
  <cp:revision>3</cp:revision>
  <cp:lastPrinted>2020-09-12T00:32:00Z</cp:lastPrinted>
  <dcterms:created xsi:type="dcterms:W3CDTF">2022-09-28T13:20:00Z</dcterms:created>
  <dcterms:modified xsi:type="dcterms:W3CDTF">2022-09-28T13:24:00Z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